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0684" w14:textId="11CB8D62" w:rsidR="003D0212" w:rsidRPr="00977D3E" w:rsidRDefault="009148E9" w:rsidP="00FE303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Ciudad</w:t>
      </w:r>
    </w:p>
    <w:p w14:paraId="4D353A08" w14:textId="77777777" w:rsidR="00FE3032" w:rsidRPr="00977D3E" w:rsidRDefault="00FE3032" w:rsidP="003D0212">
      <w:pPr>
        <w:jc w:val="both"/>
        <w:rPr>
          <w:rFonts w:ascii="Arial" w:hAnsi="Arial" w:cs="Arial"/>
          <w:bCs/>
          <w:sz w:val="21"/>
          <w:szCs w:val="21"/>
        </w:rPr>
      </w:pPr>
    </w:p>
    <w:p w14:paraId="2750F81F" w14:textId="0677E8E3" w:rsidR="003D0212" w:rsidRPr="00977D3E" w:rsidRDefault="00FE3032" w:rsidP="00FE3032">
      <w:p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Cs/>
          <w:sz w:val="21"/>
          <w:szCs w:val="21"/>
        </w:rPr>
        <w:t>Doctora</w:t>
      </w:r>
    </w:p>
    <w:p w14:paraId="412E124C" w14:textId="172A8726" w:rsidR="00FE3032" w:rsidRPr="00977D3E" w:rsidRDefault="00FE3032" w:rsidP="00FE3032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77D3E">
        <w:rPr>
          <w:rFonts w:ascii="Arial" w:hAnsi="Arial" w:cs="Arial"/>
          <w:b/>
          <w:bCs/>
          <w:sz w:val="21"/>
          <w:szCs w:val="21"/>
        </w:rPr>
        <w:t>SANDRA DEL PILAR NARVÁEZ CASTILLO</w:t>
      </w:r>
    </w:p>
    <w:p w14:paraId="684B95D3" w14:textId="48FBAFC9" w:rsidR="003D0212" w:rsidRDefault="003D0212" w:rsidP="003D0212">
      <w:p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Cs/>
          <w:sz w:val="21"/>
          <w:szCs w:val="21"/>
        </w:rPr>
        <w:t>T</w:t>
      </w:r>
      <w:r w:rsidR="00FE3032" w:rsidRPr="00977D3E">
        <w:rPr>
          <w:rFonts w:ascii="Arial" w:hAnsi="Arial" w:cs="Arial"/>
          <w:bCs/>
          <w:sz w:val="21"/>
          <w:szCs w:val="21"/>
        </w:rPr>
        <w:t xml:space="preserve">esorera </w:t>
      </w:r>
      <w:r w:rsidRPr="00977D3E">
        <w:rPr>
          <w:rFonts w:ascii="Arial" w:hAnsi="Arial" w:cs="Arial"/>
          <w:bCs/>
          <w:sz w:val="21"/>
          <w:szCs w:val="21"/>
        </w:rPr>
        <w:t>Distrital</w:t>
      </w:r>
    </w:p>
    <w:p w14:paraId="26F0F139" w14:textId="74E0EDA6" w:rsidR="009148E9" w:rsidRPr="00977D3E" w:rsidRDefault="009148E9" w:rsidP="003D0212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Secretaría Distrital de Hacienda</w:t>
      </w:r>
    </w:p>
    <w:p w14:paraId="36BFB451" w14:textId="77777777" w:rsidR="003D0212" w:rsidRPr="00977D3E" w:rsidRDefault="003D0212" w:rsidP="003D0212">
      <w:pPr>
        <w:jc w:val="both"/>
        <w:rPr>
          <w:rFonts w:ascii="Arial" w:hAnsi="Arial" w:cs="Arial"/>
          <w:bCs/>
          <w:sz w:val="21"/>
          <w:szCs w:val="21"/>
        </w:rPr>
      </w:pPr>
    </w:p>
    <w:p w14:paraId="1F67D3BB" w14:textId="6EE27893" w:rsidR="003D0212" w:rsidRPr="00977D3E" w:rsidRDefault="003D0212" w:rsidP="003D0212">
      <w:p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Cs/>
          <w:sz w:val="21"/>
          <w:szCs w:val="21"/>
        </w:rPr>
        <w:t xml:space="preserve">En cumplimiento de lo indicado </w:t>
      </w:r>
      <w:r w:rsidR="00467898" w:rsidRPr="00977D3E">
        <w:rPr>
          <w:rFonts w:ascii="Arial" w:hAnsi="Arial" w:cs="Arial"/>
          <w:bCs/>
          <w:sz w:val="21"/>
          <w:szCs w:val="21"/>
        </w:rPr>
        <w:t xml:space="preserve">en </w:t>
      </w:r>
      <w:r w:rsidR="00FE3032" w:rsidRPr="00977D3E">
        <w:rPr>
          <w:rFonts w:ascii="Arial" w:hAnsi="Arial" w:cs="Arial"/>
          <w:bCs/>
          <w:sz w:val="21"/>
          <w:szCs w:val="21"/>
        </w:rPr>
        <w:t xml:space="preserve">el numeral </w:t>
      </w:r>
      <w:r w:rsidR="00455972">
        <w:rPr>
          <w:rFonts w:ascii="Arial" w:hAnsi="Arial" w:cs="Arial"/>
          <w:bCs/>
          <w:sz w:val="21"/>
          <w:szCs w:val="21"/>
        </w:rPr>
        <w:t xml:space="preserve">6.6 </w:t>
      </w:r>
      <w:r w:rsidR="00FE3032" w:rsidRPr="00977D3E">
        <w:rPr>
          <w:rFonts w:ascii="Arial" w:hAnsi="Arial" w:cs="Arial"/>
          <w:bCs/>
          <w:sz w:val="21"/>
          <w:szCs w:val="21"/>
        </w:rPr>
        <w:t>de la Resolución SDH</w:t>
      </w:r>
      <w:r w:rsidR="00455972">
        <w:rPr>
          <w:rFonts w:ascii="Arial" w:hAnsi="Arial" w:cs="Arial"/>
          <w:bCs/>
          <w:sz w:val="21"/>
          <w:szCs w:val="21"/>
        </w:rPr>
        <w:t xml:space="preserve"> – 295</w:t>
      </w:r>
      <w:r w:rsidR="00FE3032" w:rsidRPr="00977D3E">
        <w:rPr>
          <w:rFonts w:ascii="Arial" w:hAnsi="Arial" w:cs="Arial"/>
          <w:bCs/>
          <w:sz w:val="21"/>
          <w:szCs w:val="21"/>
        </w:rPr>
        <w:t xml:space="preserve"> de 20</w:t>
      </w:r>
      <w:r w:rsidR="00455972">
        <w:rPr>
          <w:rFonts w:ascii="Arial" w:hAnsi="Arial" w:cs="Arial"/>
          <w:bCs/>
          <w:sz w:val="21"/>
          <w:szCs w:val="21"/>
        </w:rPr>
        <w:t>17</w:t>
      </w:r>
      <w:r w:rsidR="00FE3032" w:rsidRPr="00977D3E">
        <w:rPr>
          <w:rFonts w:ascii="Arial" w:hAnsi="Arial" w:cs="Arial"/>
          <w:bCs/>
          <w:sz w:val="21"/>
          <w:szCs w:val="21"/>
        </w:rPr>
        <w:t xml:space="preserve"> y la</w:t>
      </w:r>
      <w:r w:rsidR="00467898" w:rsidRPr="00977D3E">
        <w:rPr>
          <w:rFonts w:ascii="Arial" w:hAnsi="Arial" w:cs="Arial"/>
          <w:bCs/>
          <w:sz w:val="21"/>
          <w:szCs w:val="21"/>
        </w:rPr>
        <w:t xml:space="preserve"> Circular DDT No. </w:t>
      </w:r>
      <w:r w:rsidR="00977D3E">
        <w:rPr>
          <w:rFonts w:ascii="Arial" w:hAnsi="Arial" w:cs="Arial"/>
          <w:bCs/>
          <w:sz w:val="21"/>
          <w:szCs w:val="21"/>
        </w:rPr>
        <w:t>10</w:t>
      </w:r>
      <w:r w:rsidR="00467898" w:rsidRPr="00977D3E">
        <w:rPr>
          <w:rFonts w:ascii="Arial" w:hAnsi="Arial" w:cs="Arial"/>
          <w:bCs/>
          <w:sz w:val="21"/>
          <w:szCs w:val="21"/>
        </w:rPr>
        <w:t xml:space="preserve"> de 202</w:t>
      </w:r>
      <w:r w:rsidR="00FE3032" w:rsidRPr="00977D3E">
        <w:rPr>
          <w:rFonts w:ascii="Arial" w:hAnsi="Arial" w:cs="Arial"/>
          <w:bCs/>
          <w:sz w:val="21"/>
          <w:szCs w:val="21"/>
        </w:rPr>
        <w:t>1, a continuación, se presenta</w:t>
      </w:r>
      <w:r w:rsidRPr="00977D3E">
        <w:rPr>
          <w:rFonts w:ascii="Arial" w:hAnsi="Arial" w:cs="Arial"/>
          <w:bCs/>
          <w:sz w:val="21"/>
          <w:szCs w:val="21"/>
        </w:rPr>
        <w:t xml:space="preserve"> la siguiente solicitud de </w:t>
      </w:r>
      <w:r w:rsidR="00FE3032" w:rsidRPr="00977D3E">
        <w:rPr>
          <w:rFonts w:ascii="Arial" w:hAnsi="Arial" w:cs="Arial"/>
          <w:bCs/>
          <w:sz w:val="21"/>
          <w:szCs w:val="21"/>
        </w:rPr>
        <w:t>modificación del Programa Anual Mensualizado de Caja (PAC), asociada a un movimiento no compensado</w:t>
      </w:r>
      <w:r w:rsidR="002C385E">
        <w:rPr>
          <w:rFonts w:ascii="Arial" w:hAnsi="Arial" w:cs="Arial"/>
          <w:bCs/>
          <w:sz w:val="21"/>
          <w:szCs w:val="21"/>
        </w:rPr>
        <w:t xml:space="preserve"> </w:t>
      </w:r>
      <w:r w:rsidR="00FE3032" w:rsidRPr="00977D3E">
        <w:rPr>
          <w:rFonts w:ascii="Arial" w:hAnsi="Arial" w:cs="Arial"/>
          <w:bCs/>
          <w:sz w:val="21"/>
          <w:szCs w:val="21"/>
        </w:rPr>
        <w:t>extemporáneo</w:t>
      </w:r>
      <w:r w:rsidR="00FE3032" w:rsidRPr="00977D3E">
        <w:rPr>
          <w:rStyle w:val="Refdenotaalpie"/>
          <w:rFonts w:ascii="Arial" w:hAnsi="Arial" w:cs="Arial"/>
          <w:bCs/>
          <w:sz w:val="21"/>
          <w:szCs w:val="21"/>
        </w:rPr>
        <w:footnoteReference w:id="1"/>
      </w:r>
      <w:r w:rsidRPr="00977D3E">
        <w:rPr>
          <w:rFonts w:ascii="Arial" w:hAnsi="Arial" w:cs="Arial"/>
          <w:bCs/>
          <w:sz w:val="21"/>
          <w:szCs w:val="21"/>
        </w:rPr>
        <w:t>:</w:t>
      </w:r>
    </w:p>
    <w:p w14:paraId="6D325E9C" w14:textId="77777777" w:rsidR="003D0212" w:rsidRPr="00977D3E" w:rsidRDefault="003D0212" w:rsidP="003D0212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6"/>
        <w:gridCol w:w="2003"/>
        <w:gridCol w:w="3969"/>
        <w:gridCol w:w="1320"/>
      </w:tblGrid>
      <w:tr w:rsidR="00A06CB8" w:rsidRPr="00FE3032" w14:paraId="66E46086" w14:textId="174EEDD6" w:rsidTr="00977D3E">
        <w:tc>
          <w:tcPr>
            <w:tcW w:w="1536" w:type="dxa"/>
            <w:shd w:val="clear" w:color="auto" w:fill="BFBFBF" w:themeFill="background1" w:themeFillShade="BF"/>
          </w:tcPr>
          <w:p w14:paraId="406470EC" w14:textId="4B6BF745" w:rsidR="00A06CB8" w:rsidRPr="0015637A" w:rsidRDefault="00BF55E2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>
              <w:rPr>
                <w:rFonts w:ascii="Arial" w:hAnsi="Arial" w:cs="Arial"/>
                <w:b/>
                <w:sz w:val="16"/>
                <w:szCs w:val="21"/>
              </w:rPr>
              <w:t>No. Documento en BogData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684CD716" w14:textId="3DEB8897" w:rsidR="00A06CB8" w:rsidRPr="0015637A" w:rsidRDefault="00BF55E2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BF55E2">
              <w:rPr>
                <w:rFonts w:ascii="Arial" w:hAnsi="Arial" w:cs="Arial"/>
                <w:b/>
                <w:sz w:val="16"/>
                <w:szCs w:val="21"/>
              </w:rPr>
              <w:t>Código Centro Gestor- Unidad Ejecutora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608C4B7B" w14:textId="3D4731D8" w:rsidR="00A06CB8" w:rsidRPr="0015637A" w:rsidRDefault="00BF55E2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BF55E2">
              <w:rPr>
                <w:rFonts w:ascii="Arial" w:hAnsi="Arial" w:cs="Arial"/>
                <w:b/>
                <w:sz w:val="16"/>
                <w:szCs w:val="21"/>
              </w:rPr>
              <w:t>Nombre Entidad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4A06F6A5" w14:textId="33A64C04" w:rsidR="00A06CB8" w:rsidRPr="00350E8F" w:rsidRDefault="00BF55E2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350E8F">
              <w:rPr>
                <w:rFonts w:ascii="Arial" w:hAnsi="Arial" w:cs="Arial"/>
                <w:b/>
                <w:sz w:val="16"/>
                <w:szCs w:val="21"/>
              </w:rPr>
              <w:t>Área Funcional</w:t>
            </w:r>
          </w:p>
        </w:tc>
      </w:tr>
      <w:tr w:rsidR="00A06CB8" w:rsidRPr="00FE3032" w14:paraId="09F06D89" w14:textId="0830F1DC" w:rsidTr="00977D3E">
        <w:tc>
          <w:tcPr>
            <w:tcW w:w="1536" w:type="dxa"/>
          </w:tcPr>
          <w:p w14:paraId="6257E658" w14:textId="77777777" w:rsidR="00A06CB8" w:rsidRPr="00977D3E" w:rsidRDefault="00A06CB8" w:rsidP="00FB644D">
            <w:pPr>
              <w:jc w:val="both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003" w:type="dxa"/>
          </w:tcPr>
          <w:p w14:paraId="612CACDC" w14:textId="77777777" w:rsidR="00A06CB8" w:rsidRPr="00977D3E" w:rsidRDefault="00A06CB8" w:rsidP="00FB644D">
            <w:pPr>
              <w:jc w:val="both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3969" w:type="dxa"/>
          </w:tcPr>
          <w:p w14:paraId="73DBAD02" w14:textId="77777777" w:rsidR="00A06CB8" w:rsidRPr="00A06CB8" w:rsidRDefault="00A06CB8" w:rsidP="00FB644D">
            <w:pPr>
              <w:jc w:val="both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320" w:type="dxa"/>
          </w:tcPr>
          <w:p w14:paraId="58BB3733" w14:textId="77777777" w:rsidR="00A06CB8" w:rsidRPr="00A06CB8" w:rsidRDefault="00A06CB8" w:rsidP="00FB644D">
            <w:pPr>
              <w:jc w:val="both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</w:tbl>
    <w:p w14:paraId="67A6CCAD" w14:textId="77777777" w:rsidR="003D0212" w:rsidRPr="00977D3E" w:rsidRDefault="003D0212" w:rsidP="003D0212">
      <w:pPr>
        <w:jc w:val="both"/>
        <w:rPr>
          <w:rFonts w:ascii="Arial" w:hAnsi="Arial" w:cs="Arial"/>
          <w:b/>
          <w:sz w:val="16"/>
          <w:szCs w:val="21"/>
        </w:rPr>
      </w:pPr>
    </w:p>
    <w:p w14:paraId="0506F3A0" w14:textId="77777777" w:rsidR="003D0212" w:rsidRPr="00977D3E" w:rsidRDefault="003D0212" w:rsidP="003D0212">
      <w:pPr>
        <w:jc w:val="both"/>
        <w:rPr>
          <w:rFonts w:ascii="Arial" w:hAnsi="Arial" w:cs="Arial"/>
          <w:b/>
          <w:sz w:val="16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268"/>
        <w:gridCol w:w="2268"/>
        <w:gridCol w:w="1276"/>
        <w:gridCol w:w="1741"/>
      </w:tblGrid>
      <w:tr w:rsidR="00A06CB8" w:rsidRPr="00FE3032" w14:paraId="503CF667" w14:textId="77777777" w:rsidTr="00BF55E2">
        <w:trPr>
          <w:trHeight w:val="402"/>
        </w:trPr>
        <w:tc>
          <w:tcPr>
            <w:tcW w:w="421" w:type="dxa"/>
            <w:shd w:val="clear" w:color="auto" w:fill="BFBFBF" w:themeFill="background1" w:themeFillShade="BF"/>
          </w:tcPr>
          <w:p w14:paraId="76BCEE61" w14:textId="01388F20" w:rsidR="00A06CB8" w:rsidRPr="00977D3E" w:rsidRDefault="00A06CB8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>
              <w:rPr>
                <w:rFonts w:ascii="Arial" w:hAnsi="Arial" w:cs="Arial"/>
                <w:b/>
                <w:sz w:val="16"/>
                <w:szCs w:val="21"/>
              </w:rPr>
              <w:t>-/+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911F45A" w14:textId="71D76B81" w:rsidR="00A06CB8" w:rsidRPr="00977D3E" w:rsidRDefault="00A06CB8" w:rsidP="00FB644D">
            <w:pPr>
              <w:rPr>
                <w:rFonts w:ascii="Arial" w:hAnsi="Arial" w:cs="Arial"/>
                <w:b/>
                <w:sz w:val="16"/>
                <w:szCs w:val="21"/>
              </w:rPr>
            </w:pPr>
            <w:r>
              <w:rPr>
                <w:rFonts w:ascii="Arial" w:hAnsi="Arial" w:cs="Arial"/>
                <w:b/>
                <w:sz w:val="16"/>
                <w:szCs w:val="21"/>
              </w:rPr>
              <w:t>Periodo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0D7F6F0" w14:textId="40FB847B" w:rsidR="00A06CB8" w:rsidRPr="00977D3E" w:rsidRDefault="00A06CB8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977D3E">
              <w:rPr>
                <w:rFonts w:ascii="Arial" w:hAnsi="Arial" w:cs="Arial"/>
                <w:b/>
                <w:sz w:val="16"/>
                <w:szCs w:val="21"/>
              </w:rPr>
              <w:t>Posición presupuestal (</w:t>
            </w:r>
            <w:proofErr w:type="spellStart"/>
            <w:r w:rsidRPr="00977D3E">
              <w:rPr>
                <w:rFonts w:ascii="Arial" w:hAnsi="Arial" w:cs="Arial"/>
                <w:b/>
                <w:sz w:val="16"/>
                <w:szCs w:val="21"/>
              </w:rPr>
              <w:t>pos</w:t>
            </w:r>
            <w:proofErr w:type="spellEnd"/>
            <w:r w:rsidRPr="00977D3E">
              <w:rPr>
                <w:rFonts w:ascii="Arial" w:hAnsi="Arial" w:cs="Arial"/>
                <w:b/>
                <w:sz w:val="16"/>
                <w:szCs w:val="21"/>
              </w:rPr>
              <w:t xml:space="preserve"> pre)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82931A7" w14:textId="77777777" w:rsidR="00A06CB8" w:rsidRPr="00977D3E" w:rsidRDefault="00A06CB8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977D3E">
              <w:rPr>
                <w:rFonts w:ascii="Arial" w:hAnsi="Arial" w:cs="Arial"/>
                <w:b/>
                <w:sz w:val="16"/>
                <w:szCs w:val="21"/>
              </w:rPr>
              <w:t>Programa de Financiación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F628CB1" w14:textId="4E85A968" w:rsidR="00A06CB8" w:rsidRPr="00977D3E" w:rsidRDefault="00A06CB8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977D3E">
              <w:rPr>
                <w:rFonts w:ascii="Arial" w:hAnsi="Arial" w:cs="Arial"/>
                <w:b/>
                <w:sz w:val="16"/>
                <w:szCs w:val="21"/>
              </w:rPr>
              <w:t>Fondo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35EC95D6" w14:textId="77777777" w:rsidR="00A06CB8" w:rsidRPr="00977D3E" w:rsidRDefault="00A06CB8" w:rsidP="00FB644D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977D3E">
              <w:rPr>
                <w:rFonts w:ascii="Arial" w:hAnsi="Arial" w:cs="Arial"/>
                <w:b/>
                <w:sz w:val="16"/>
                <w:szCs w:val="21"/>
              </w:rPr>
              <w:t>Monto</w:t>
            </w:r>
          </w:p>
        </w:tc>
      </w:tr>
      <w:tr w:rsidR="00A06CB8" w:rsidRPr="00FE3032" w14:paraId="2670B1FA" w14:textId="77777777" w:rsidTr="00BF55E2">
        <w:trPr>
          <w:trHeight w:val="203"/>
        </w:trPr>
        <w:tc>
          <w:tcPr>
            <w:tcW w:w="421" w:type="dxa"/>
          </w:tcPr>
          <w:p w14:paraId="4DC5A815" w14:textId="70442C7F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32CDFF3A" w14:textId="026BFA74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23C5267E" w14:textId="0DC041F3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5D62821E" w14:textId="77777777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2726AAA4" w14:textId="77777777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23343F64" w14:textId="77777777" w:rsidR="00A06CB8" w:rsidRPr="0015637A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A06CB8" w:rsidRPr="00FE3032" w14:paraId="294853E1" w14:textId="77777777" w:rsidTr="00BF55E2">
        <w:trPr>
          <w:trHeight w:val="203"/>
        </w:trPr>
        <w:tc>
          <w:tcPr>
            <w:tcW w:w="421" w:type="dxa"/>
          </w:tcPr>
          <w:p w14:paraId="4C6884B5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60B7F921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0CDD5DFA" w14:textId="7B176163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236B0462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5B93DECB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1CF2CA51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A06CB8" w:rsidRPr="00FE3032" w14:paraId="62464CD7" w14:textId="77777777" w:rsidTr="00BF55E2">
        <w:trPr>
          <w:trHeight w:val="203"/>
        </w:trPr>
        <w:tc>
          <w:tcPr>
            <w:tcW w:w="421" w:type="dxa"/>
          </w:tcPr>
          <w:p w14:paraId="74C2DD89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72B9C462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5BAFC7EE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0195D7B2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6C808028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51E8926D" w14:textId="77777777" w:rsidR="00A06CB8" w:rsidRPr="00A06CB8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A06CB8" w:rsidRPr="00FE3032" w14:paraId="49FE5703" w14:textId="77777777" w:rsidTr="00BF55E2">
        <w:trPr>
          <w:trHeight w:val="203"/>
        </w:trPr>
        <w:tc>
          <w:tcPr>
            <w:tcW w:w="421" w:type="dxa"/>
          </w:tcPr>
          <w:p w14:paraId="56C69908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1BE9ADE3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6EC0991B" w14:textId="01EC2EE9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6DBE9120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42D25D41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7540976E" w14:textId="77777777" w:rsidR="00A06CB8" w:rsidRPr="00977D3E" w:rsidRDefault="00A06CB8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294E4B" w:rsidRPr="00FE3032" w14:paraId="4B489516" w14:textId="77777777" w:rsidTr="00BF55E2">
        <w:trPr>
          <w:trHeight w:val="203"/>
        </w:trPr>
        <w:tc>
          <w:tcPr>
            <w:tcW w:w="421" w:type="dxa"/>
          </w:tcPr>
          <w:p w14:paraId="4000C32B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784C2C33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1D4889BB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02D87F50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4698D244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6FC74901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294E4B" w:rsidRPr="00FE3032" w14:paraId="7A0E1A85" w14:textId="77777777" w:rsidTr="00BF55E2">
        <w:trPr>
          <w:trHeight w:val="203"/>
        </w:trPr>
        <w:tc>
          <w:tcPr>
            <w:tcW w:w="421" w:type="dxa"/>
          </w:tcPr>
          <w:p w14:paraId="3A8C5239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343B1765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59FD4A7E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651FA494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09F9B5AF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4BBBADFA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  <w:tr w:rsidR="00294E4B" w:rsidRPr="00FE3032" w14:paraId="5BF55719" w14:textId="77777777" w:rsidTr="00BF55E2">
        <w:trPr>
          <w:trHeight w:val="203"/>
        </w:trPr>
        <w:tc>
          <w:tcPr>
            <w:tcW w:w="421" w:type="dxa"/>
          </w:tcPr>
          <w:p w14:paraId="0A1C6432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850" w:type="dxa"/>
          </w:tcPr>
          <w:p w14:paraId="7E3C79A6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7113CAF0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2268" w:type="dxa"/>
          </w:tcPr>
          <w:p w14:paraId="1F5D6049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276" w:type="dxa"/>
          </w:tcPr>
          <w:p w14:paraId="5C43972D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  <w:tc>
          <w:tcPr>
            <w:tcW w:w="1741" w:type="dxa"/>
          </w:tcPr>
          <w:p w14:paraId="280B7E34" w14:textId="77777777" w:rsidR="00294E4B" w:rsidRPr="00294E4B" w:rsidRDefault="00294E4B" w:rsidP="00FB644D">
            <w:pPr>
              <w:jc w:val="right"/>
              <w:rPr>
                <w:rFonts w:ascii="Arial" w:hAnsi="Arial" w:cs="Arial"/>
                <w:b/>
                <w:sz w:val="16"/>
                <w:szCs w:val="21"/>
              </w:rPr>
            </w:pPr>
          </w:p>
        </w:tc>
      </w:tr>
    </w:tbl>
    <w:p w14:paraId="3D5CF844" w14:textId="56C511B7" w:rsidR="003D0212" w:rsidRDefault="003D0212" w:rsidP="003D0212">
      <w:pPr>
        <w:rPr>
          <w:rFonts w:ascii="Arial" w:hAnsi="Arial" w:cs="Arial"/>
          <w:bCs/>
          <w:sz w:val="18"/>
          <w:szCs w:val="21"/>
        </w:rPr>
      </w:pPr>
      <w:r w:rsidRPr="00977D3E">
        <w:rPr>
          <w:rFonts w:ascii="Arial" w:hAnsi="Arial" w:cs="Arial"/>
          <w:b/>
          <w:sz w:val="18"/>
          <w:szCs w:val="21"/>
        </w:rPr>
        <w:t>Nota</w:t>
      </w:r>
      <w:r w:rsidRPr="00977D3E">
        <w:rPr>
          <w:rFonts w:ascii="Arial" w:hAnsi="Arial" w:cs="Arial"/>
          <w:bCs/>
          <w:sz w:val="18"/>
          <w:szCs w:val="21"/>
        </w:rPr>
        <w:t xml:space="preserve">: </w:t>
      </w:r>
      <w:r w:rsidR="002C385E">
        <w:rPr>
          <w:rFonts w:ascii="Arial" w:hAnsi="Arial" w:cs="Arial"/>
          <w:bCs/>
          <w:sz w:val="18"/>
          <w:szCs w:val="21"/>
        </w:rPr>
        <w:t>D</w:t>
      </w:r>
      <w:r w:rsidRPr="00977D3E">
        <w:rPr>
          <w:rFonts w:ascii="Arial" w:hAnsi="Arial" w:cs="Arial"/>
          <w:bCs/>
          <w:sz w:val="18"/>
          <w:szCs w:val="21"/>
        </w:rPr>
        <w:t>e ser necesario, agregar filas hacia abajo.</w:t>
      </w:r>
    </w:p>
    <w:p w14:paraId="502E4ED6" w14:textId="1B9354D8" w:rsidR="009148E9" w:rsidRDefault="009148E9" w:rsidP="003D0212">
      <w:pPr>
        <w:rPr>
          <w:rFonts w:ascii="Arial" w:hAnsi="Arial" w:cs="Arial"/>
          <w:bCs/>
          <w:sz w:val="18"/>
          <w:szCs w:val="21"/>
        </w:rPr>
      </w:pPr>
    </w:p>
    <w:p w14:paraId="32AD0AF1" w14:textId="77777777" w:rsidR="003D0212" w:rsidRPr="00977D3E" w:rsidRDefault="003D0212" w:rsidP="003D0212">
      <w:pPr>
        <w:jc w:val="right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3D0212" w:rsidRPr="00FE3032" w14:paraId="20C9E1EA" w14:textId="77777777" w:rsidTr="00BF55E2">
        <w:trPr>
          <w:trHeight w:val="840"/>
        </w:trPr>
        <w:tc>
          <w:tcPr>
            <w:tcW w:w="8902" w:type="dxa"/>
          </w:tcPr>
          <w:p w14:paraId="338988E8" w14:textId="0373E06D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77D3E">
              <w:rPr>
                <w:rFonts w:ascii="Arial" w:hAnsi="Arial" w:cs="Arial"/>
                <w:b/>
                <w:sz w:val="21"/>
                <w:szCs w:val="21"/>
              </w:rPr>
              <w:t xml:space="preserve">Justificación </w:t>
            </w:r>
            <w:r w:rsidR="009148E9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977D3E">
              <w:rPr>
                <w:rFonts w:ascii="Arial" w:hAnsi="Arial" w:cs="Arial"/>
                <w:b/>
                <w:sz w:val="21"/>
                <w:szCs w:val="21"/>
              </w:rPr>
              <w:t>oportada:</w:t>
            </w:r>
          </w:p>
          <w:p w14:paraId="3E55FF74" w14:textId="77777777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35D073" w14:textId="77777777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7AE72B" w14:textId="77777777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032108" w14:textId="77777777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C65AA1C" w14:textId="23827E66" w:rsidR="00294E4B" w:rsidRDefault="00294E4B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37C48E" w14:textId="77777777" w:rsidR="00294E4B" w:rsidRPr="00977D3E" w:rsidRDefault="00294E4B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6E410E" w14:textId="46C2A32E" w:rsidR="008F023A" w:rsidRPr="00977D3E" w:rsidRDefault="008F023A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3FB0789" w14:textId="6225FDBA" w:rsidR="008F023A" w:rsidRDefault="008F023A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683C433" w14:textId="77777777" w:rsidR="00294E4B" w:rsidRPr="00977D3E" w:rsidRDefault="00294E4B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0EF20CA" w14:textId="77777777" w:rsidR="003D0212" w:rsidRPr="00977D3E" w:rsidRDefault="003D0212" w:rsidP="00FB64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04F08BF" w14:textId="3E6EBD2F" w:rsidR="003D0212" w:rsidRDefault="003D0212" w:rsidP="00977D3E">
      <w:pPr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148E9" w14:paraId="7E7D33CA" w14:textId="77777777" w:rsidTr="00977D3E">
        <w:tc>
          <w:tcPr>
            <w:tcW w:w="4414" w:type="dxa"/>
          </w:tcPr>
          <w:p w14:paraId="0A976612" w14:textId="77777777" w:rsidR="00294E4B" w:rsidRDefault="00294E4B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030DAD" w14:textId="77777777" w:rsidR="00BF55E2" w:rsidRDefault="00BF55E2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FBE2BB7" w14:textId="27449CBC" w:rsidR="00BF55E2" w:rsidRDefault="00BF55E2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3D8FE6" w14:textId="77777777" w:rsidR="00294E4B" w:rsidRDefault="00294E4B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BCD96D" w14:textId="59EECE3C" w:rsidR="00BF55E2" w:rsidRDefault="00BF55E2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14" w:type="dxa"/>
          </w:tcPr>
          <w:p w14:paraId="2EEE13E0" w14:textId="77777777" w:rsidR="009148E9" w:rsidRDefault="009148E9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148E9" w14:paraId="53289C5A" w14:textId="77777777" w:rsidTr="00977D3E">
        <w:tc>
          <w:tcPr>
            <w:tcW w:w="4414" w:type="dxa"/>
          </w:tcPr>
          <w:p w14:paraId="634D9351" w14:textId="77777777" w:rsidR="009148E9" w:rsidRDefault="009148E9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Representante legal</w:t>
            </w:r>
          </w:p>
          <w:p w14:paraId="2438CE29" w14:textId="702A4402" w:rsidR="009148E9" w:rsidRPr="00977D3E" w:rsidRDefault="009148E9" w:rsidP="009148E9">
            <w:pPr>
              <w:rPr>
                <w:rFonts w:ascii="Arial" w:hAnsi="Arial" w:cs="Arial"/>
                <w:sz w:val="21"/>
                <w:szCs w:val="21"/>
              </w:rPr>
            </w:pPr>
            <w:r w:rsidRPr="00977D3E">
              <w:rPr>
                <w:rFonts w:ascii="Arial" w:hAnsi="Arial" w:cs="Arial"/>
                <w:szCs w:val="21"/>
              </w:rPr>
              <w:t>(Nombre y firma)</w:t>
            </w:r>
          </w:p>
        </w:tc>
        <w:tc>
          <w:tcPr>
            <w:tcW w:w="4414" w:type="dxa"/>
          </w:tcPr>
          <w:p w14:paraId="2263DCFA" w14:textId="77777777" w:rsidR="009148E9" w:rsidRDefault="009148E9" w:rsidP="009148E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Ordenador de gasto</w:t>
            </w:r>
          </w:p>
          <w:p w14:paraId="3249C573" w14:textId="43A321B0" w:rsidR="009148E9" w:rsidRPr="00977D3E" w:rsidRDefault="009148E9" w:rsidP="009148E9">
            <w:pPr>
              <w:rPr>
                <w:rFonts w:ascii="Arial" w:hAnsi="Arial" w:cs="Arial"/>
                <w:sz w:val="21"/>
                <w:szCs w:val="21"/>
              </w:rPr>
            </w:pPr>
            <w:r w:rsidRPr="00977D3E">
              <w:rPr>
                <w:rFonts w:ascii="Arial" w:hAnsi="Arial" w:cs="Arial"/>
                <w:szCs w:val="21"/>
              </w:rPr>
              <w:t>(Nombre y cedula)</w:t>
            </w:r>
          </w:p>
        </w:tc>
      </w:tr>
    </w:tbl>
    <w:p w14:paraId="3C2B9693" w14:textId="1B046532" w:rsidR="003D0212" w:rsidRPr="00977D3E" w:rsidRDefault="003D0212">
      <w:pPr>
        <w:jc w:val="center"/>
        <w:rPr>
          <w:rFonts w:ascii="Arial" w:hAnsi="Arial" w:cs="Arial"/>
          <w:b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lastRenderedPageBreak/>
        <w:t xml:space="preserve">INSTRUCCIONES DILIGENCIAMIENTO FORMATO </w:t>
      </w:r>
      <w:r w:rsidR="009148E9">
        <w:rPr>
          <w:rFonts w:ascii="Arial" w:hAnsi="Arial" w:cs="Arial"/>
          <w:b/>
          <w:sz w:val="21"/>
          <w:szCs w:val="21"/>
        </w:rPr>
        <w:t>DE SOLICITUD DE MOVIMIENTO NO COMPESADO EXTEMPOR</w:t>
      </w:r>
      <w:r w:rsidR="006202D1">
        <w:rPr>
          <w:rFonts w:ascii="Arial" w:hAnsi="Arial" w:cs="Arial"/>
          <w:b/>
          <w:sz w:val="21"/>
          <w:szCs w:val="21"/>
        </w:rPr>
        <w:t>Á</w:t>
      </w:r>
      <w:r w:rsidR="009148E9">
        <w:rPr>
          <w:rFonts w:ascii="Arial" w:hAnsi="Arial" w:cs="Arial"/>
          <w:b/>
          <w:sz w:val="21"/>
          <w:szCs w:val="21"/>
        </w:rPr>
        <w:t>NEO</w:t>
      </w:r>
      <w:r w:rsidR="006202D1">
        <w:rPr>
          <w:rFonts w:ascii="Arial" w:hAnsi="Arial" w:cs="Arial"/>
          <w:b/>
          <w:sz w:val="21"/>
          <w:szCs w:val="21"/>
        </w:rPr>
        <w:t xml:space="preserve"> DE</w:t>
      </w:r>
      <w:r w:rsidRPr="00977D3E">
        <w:rPr>
          <w:rFonts w:ascii="Arial" w:hAnsi="Arial" w:cs="Arial"/>
          <w:b/>
          <w:sz w:val="21"/>
          <w:szCs w:val="21"/>
        </w:rPr>
        <w:t xml:space="preserve"> PAC</w:t>
      </w:r>
    </w:p>
    <w:p w14:paraId="6F3C57E5" w14:textId="77777777" w:rsidR="003D0212" w:rsidRPr="00977D3E" w:rsidRDefault="003D0212" w:rsidP="003D0212">
      <w:pPr>
        <w:jc w:val="center"/>
        <w:rPr>
          <w:rFonts w:ascii="Arial" w:hAnsi="Arial" w:cs="Arial"/>
          <w:sz w:val="21"/>
          <w:szCs w:val="21"/>
        </w:rPr>
      </w:pPr>
    </w:p>
    <w:p w14:paraId="4E052562" w14:textId="12AAE065" w:rsidR="006202D1" w:rsidRPr="00244621" w:rsidRDefault="009148E9" w:rsidP="003D02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las siguientes líneas se expone</w:t>
      </w:r>
      <w:r w:rsidR="00F441DB">
        <w:rPr>
          <w:rFonts w:ascii="Arial" w:hAnsi="Arial" w:cs="Arial"/>
          <w:sz w:val="21"/>
          <w:szCs w:val="21"/>
        </w:rPr>
        <w:t xml:space="preserve"> un glosario en donde se definen los términos incluidos en el formato de solicitud de aprobación de un movimiento no compensado extemporáneo de PAC: </w:t>
      </w:r>
    </w:p>
    <w:p w14:paraId="51A6D404" w14:textId="77777777" w:rsidR="003D0212" w:rsidRPr="00977D3E" w:rsidRDefault="003D0212" w:rsidP="003D0212">
      <w:pPr>
        <w:jc w:val="both"/>
        <w:rPr>
          <w:rFonts w:ascii="Arial" w:hAnsi="Arial" w:cs="Arial"/>
          <w:sz w:val="21"/>
          <w:szCs w:val="21"/>
        </w:rPr>
      </w:pPr>
    </w:p>
    <w:p w14:paraId="08207007" w14:textId="1C5A269C" w:rsidR="003D0212" w:rsidRPr="006202D1" w:rsidRDefault="006202D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1"/>
          <w:szCs w:val="21"/>
        </w:rPr>
      </w:pPr>
      <w:r w:rsidRPr="006202D1">
        <w:rPr>
          <w:rFonts w:ascii="Arial" w:hAnsi="Arial" w:cs="Arial"/>
          <w:b/>
          <w:sz w:val="21"/>
          <w:szCs w:val="21"/>
        </w:rPr>
        <w:t>No. Documento en BogData</w:t>
      </w:r>
      <w:r w:rsidR="003D0212" w:rsidRPr="00977D3E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Es el número de documento </w:t>
      </w:r>
      <w:r w:rsidR="00275A21">
        <w:rPr>
          <w:rFonts w:ascii="Arial" w:hAnsi="Arial" w:cs="Arial"/>
          <w:sz w:val="21"/>
          <w:szCs w:val="21"/>
        </w:rPr>
        <w:t>generado por el sistema al dejar en contabilización preliminar la solicitud del traslado no compensado (TRNC).</w:t>
      </w:r>
    </w:p>
    <w:p w14:paraId="0E2093EA" w14:textId="77777777" w:rsidR="006202D1" w:rsidRPr="006202D1" w:rsidRDefault="006202D1" w:rsidP="006202D1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7CFE4395" w14:textId="406F4321" w:rsidR="006202D1" w:rsidRPr="006202D1" w:rsidRDefault="006202D1" w:rsidP="006202D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Código Centro Gestor- Unidad Ejecutora:</w:t>
      </w:r>
      <w:r w:rsidRPr="006202D1">
        <w:rPr>
          <w:rFonts w:ascii="Arial" w:hAnsi="Arial" w:cs="Arial"/>
          <w:sz w:val="21"/>
          <w:szCs w:val="21"/>
        </w:rPr>
        <w:t xml:space="preserve"> </w:t>
      </w:r>
      <w:r w:rsidR="00275A21">
        <w:rPr>
          <w:rFonts w:ascii="Arial" w:hAnsi="Arial" w:cs="Arial"/>
          <w:sz w:val="21"/>
          <w:szCs w:val="21"/>
        </w:rPr>
        <w:t>C</w:t>
      </w:r>
      <w:r w:rsidRPr="00977D3E">
        <w:rPr>
          <w:rFonts w:ascii="Arial" w:hAnsi="Arial" w:cs="Arial"/>
          <w:sz w:val="21"/>
          <w:szCs w:val="21"/>
        </w:rPr>
        <w:t>orresponde al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c</w:t>
      </w:r>
      <w:r w:rsidRPr="00977D3E">
        <w:rPr>
          <w:rFonts w:ascii="Arial" w:hAnsi="Arial" w:cs="Arial"/>
          <w:bCs/>
          <w:sz w:val="21"/>
          <w:szCs w:val="21"/>
        </w:rPr>
        <w:t>ódigo en Bogdata asignado para la entidad, incluida unidad ejecutora</w:t>
      </w:r>
      <w:r>
        <w:rPr>
          <w:rFonts w:ascii="Arial" w:hAnsi="Arial" w:cs="Arial"/>
          <w:bCs/>
          <w:sz w:val="21"/>
          <w:szCs w:val="21"/>
        </w:rPr>
        <w:t>.</w:t>
      </w:r>
    </w:p>
    <w:p w14:paraId="78E4FDAD" w14:textId="77777777" w:rsidR="009141A8" w:rsidRPr="00977D3E" w:rsidRDefault="009141A8" w:rsidP="003D0212">
      <w:pPr>
        <w:jc w:val="both"/>
        <w:rPr>
          <w:rFonts w:ascii="Arial" w:hAnsi="Arial" w:cs="Arial"/>
          <w:bCs/>
          <w:sz w:val="21"/>
          <w:szCs w:val="21"/>
        </w:rPr>
      </w:pPr>
    </w:p>
    <w:p w14:paraId="5F767676" w14:textId="076F2AEC" w:rsidR="003D0212" w:rsidRDefault="003D02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Nombre Entidad:</w:t>
      </w:r>
      <w:r w:rsidR="00DD5EC3" w:rsidRPr="00977D3E">
        <w:rPr>
          <w:rFonts w:ascii="Arial" w:hAnsi="Arial" w:cs="Arial"/>
          <w:b/>
          <w:sz w:val="21"/>
          <w:szCs w:val="21"/>
        </w:rPr>
        <w:t xml:space="preserve"> </w:t>
      </w:r>
      <w:r w:rsidR="00275A21" w:rsidRPr="00275A21">
        <w:rPr>
          <w:rFonts w:ascii="Arial" w:hAnsi="Arial" w:cs="Arial"/>
          <w:bCs/>
          <w:sz w:val="21"/>
          <w:szCs w:val="21"/>
        </w:rPr>
        <w:t>D</w:t>
      </w:r>
      <w:r w:rsidR="00F441DB">
        <w:rPr>
          <w:rFonts w:ascii="Arial" w:hAnsi="Arial" w:cs="Arial"/>
          <w:bCs/>
          <w:sz w:val="21"/>
          <w:szCs w:val="21"/>
        </w:rPr>
        <w:t>ebe diligenciarse con el n</w:t>
      </w:r>
      <w:r w:rsidRPr="00977D3E">
        <w:rPr>
          <w:rFonts w:ascii="Arial" w:hAnsi="Arial" w:cs="Arial"/>
          <w:bCs/>
          <w:sz w:val="21"/>
          <w:szCs w:val="21"/>
        </w:rPr>
        <w:t>ombre de la Entidad Solicitante</w:t>
      </w:r>
      <w:r w:rsidR="00F441DB">
        <w:rPr>
          <w:rFonts w:ascii="Arial" w:hAnsi="Arial" w:cs="Arial"/>
          <w:bCs/>
          <w:sz w:val="21"/>
          <w:szCs w:val="21"/>
        </w:rPr>
        <w:t>.</w:t>
      </w:r>
    </w:p>
    <w:p w14:paraId="2369C7BE" w14:textId="77777777" w:rsidR="00275A21" w:rsidRPr="00275A21" w:rsidRDefault="00275A21" w:rsidP="00275A21">
      <w:pPr>
        <w:pStyle w:val="Prrafodelista"/>
        <w:rPr>
          <w:rFonts w:ascii="Arial" w:hAnsi="Arial" w:cs="Arial"/>
          <w:bCs/>
          <w:sz w:val="21"/>
          <w:szCs w:val="21"/>
        </w:rPr>
      </w:pPr>
    </w:p>
    <w:p w14:paraId="459FED92" w14:textId="5EAE1584" w:rsidR="00275A21" w:rsidRPr="00EB1987" w:rsidRDefault="00275A21" w:rsidP="00275A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 xml:space="preserve">Área Funcional: </w:t>
      </w:r>
      <w:r>
        <w:rPr>
          <w:rFonts w:ascii="Arial" w:hAnsi="Arial" w:cs="Arial"/>
          <w:bCs/>
          <w:sz w:val="21"/>
          <w:szCs w:val="21"/>
        </w:rPr>
        <w:t>es la c</w:t>
      </w:r>
      <w:r w:rsidRPr="00977D3E">
        <w:rPr>
          <w:rFonts w:ascii="Arial" w:hAnsi="Arial" w:cs="Arial"/>
          <w:bCs/>
          <w:sz w:val="21"/>
          <w:szCs w:val="21"/>
        </w:rPr>
        <w:t>odificación designada en Bogdata para identificar la clasificación funcional de las entidades del Distrito cuando se trate de traslado no compensado en</w:t>
      </w:r>
      <w:r w:rsidR="00EB1987">
        <w:rPr>
          <w:rFonts w:ascii="Arial" w:hAnsi="Arial" w:cs="Arial"/>
          <w:bCs/>
          <w:sz w:val="21"/>
          <w:szCs w:val="21"/>
        </w:rPr>
        <w:t xml:space="preserve"> la</w:t>
      </w:r>
      <w:r w:rsidRPr="00977D3E">
        <w:rPr>
          <w:rFonts w:ascii="Arial" w:hAnsi="Arial" w:cs="Arial"/>
          <w:bCs/>
          <w:sz w:val="21"/>
          <w:szCs w:val="21"/>
        </w:rPr>
        <w:t xml:space="preserve"> vigencia</w:t>
      </w:r>
      <w:r w:rsidR="00EB1987">
        <w:rPr>
          <w:rFonts w:ascii="Arial" w:hAnsi="Arial" w:cs="Arial"/>
          <w:bCs/>
          <w:sz w:val="21"/>
          <w:szCs w:val="21"/>
        </w:rPr>
        <w:t>.</w:t>
      </w:r>
      <w:r w:rsidRPr="00977D3E">
        <w:rPr>
          <w:rFonts w:ascii="Arial" w:hAnsi="Arial" w:cs="Arial"/>
          <w:bCs/>
          <w:sz w:val="21"/>
          <w:szCs w:val="21"/>
        </w:rPr>
        <w:t xml:space="preserve"> Cuando se trate de traslados no compensados de la reserva en este campo debe ir el código para reserva </w:t>
      </w:r>
      <w:r w:rsidRPr="00977D3E">
        <w:rPr>
          <w:rFonts w:ascii="Arial" w:hAnsi="Arial" w:cs="Arial"/>
          <w:bCs/>
          <w:sz w:val="21"/>
          <w:szCs w:val="21"/>
          <w:u w:val="single"/>
        </w:rPr>
        <w:t>(R000-000)</w:t>
      </w:r>
      <w:r>
        <w:rPr>
          <w:rFonts w:ascii="Arial" w:hAnsi="Arial" w:cs="Arial"/>
          <w:bCs/>
          <w:sz w:val="21"/>
          <w:szCs w:val="21"/>
          <w:u w:val="single"/>
        </w:rPr>
        <w:t>.</w:t>
      </w:r>
    </w:p>
    <w:p w14:paraId="6CF401D5" w14:textId="77777777" w:rsidR="00EB1987" w:rsidRPr="00EB1987" w:rsidRDefault="00EB1987" w:rsidP="00EB1987">
      <w:pPr>
        <w:pStyle w:val="Prrafodelista"/>
        <w:rPr>
          <w:rFonts w:ascii="Arial" w:hAnsi="Arial" w:cs="Arial"/>
          <w:bCs/>
          <w:sz w:val="21"/>
          <w:szCs w:val="21"/>
        </w:rPr>
      </w:pPr>
    </w:p>
    <w:p w14:paraId="12E16BDF" w14:textId="577C5FA3" w:rsidR="00EB1987" w:rsidRPr="00977D3E" w:rsidRDefault="00EB1987" w:rsidP="00EB19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-/+</w:t>
      </w:r>
      <w:r w:rsidRPr="00977D3E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E</w:t>
      </w:r>
      <w:r w:rsidRPr="00977D3E">
        <w:rPr>
          <w:rFonts w:ascii="Arial" w:hAnsi="Arial" w:cs="Arial"/>
          <w:sz w:val="21"/>
          <w:szCs w:val="21"/>
        </w:rPr>
        <w:t>n este espacio se debe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u</w:t>
      </w:r>
      <w:r w:rsidRPr="00977D3E">
        <w:rPr>
          <w:rFonts w:ascii="Arial" w:hAnsi="Arial" w:cs="Arial"/>
          <w:bCs/>
          <w:sz w:val="21"/>
          <w:szCs w:val="21"/>
        </w:rPr>
        <w:t xml:space="preserve">tilizar signo matemático </w:t>
      </w:r>
      <w:r>
        <w:rPr>
          <w:rFonts w:ascii="Arial" w:hAnsi="Arial" w:cs="Arial"/>
          <w:bCs/>
          <w:sz w:val="21"/>
          <w:szCs w:val="21"/>
        </w:rPr>
        <w:t>“</w:t>
      </w:r>
      <w:proofErr w:type="gramStart"/>
      <w:r>
        <w:rPr>
          <w:rFonts w:ascii="Arial" w:hAnsi="Arial" w:cs="Arial"/>
          <w:bCs/>
          <w:sz w:val="21"/>
          <w:szCs w:val="21"/>
        </w:rPr>
        <w:t>-“</w:t>
      </w:r>
      <w:r w:rsidR="00F96C28">
        <w:rPr>
          <w:rFonts w:ascii="Arial" w:hAnsi="Arial" w:cs="Arial"/>
          <w:bCs/>
          <w:sz w:val="21"/>
          <w:szCs w:val="21"/>
        </w:rPr>
        <w:t xml:space="preserve"> </w:t>
      </w:r>
      <w:r w:rsidRPr="00977D3E">
        <w:rPr>
          <w:rFonts w:ascii="Arial" w:hAnsi="Arial" w:cs="Arial"/>
          <w:bCs/>
          <w:sz w:val="21"/>
          <w:szCs w:val="21"/>
        </w:rPr>
        <w:t>para</w:t>
      </w:r>
      <w:proofErr w:type="gramEnd"/>
      <w:r w:rsidRPr="00977D3E">
        <w:rPr>
          <w:rFonts w:ascii="Arial" w:hAnsi="Arial" w:cs="Arial"/>
          <w:bCs/>
          <w:sz w:val="21"/>
          <w:szCs w:val="21"/>
        </w:rPr>
        <w:t xml:space="preserve"> el periodo en el que </w:t>
      </w:r>
      <w:r>
        <w:rPr>
          <w:rFonts w:ascii="Arial" w:hAnsi="Arial" w:cs="Arial"/>
          <w:bCs/>
          <w:sz w:val="21"/>
          <w:szCs w:val="21"/>
        </w:rPr>
        <w:t>retira (emisor)</w:t>
      </w:r>
      <w:r w:rsidRPr="00977D3E">
        <w:rPr>
          <w:rFonts w:ascii="Arial" w:hAnsi="Arial" w:cs="Arial"/>
          <w:bCs/>
          <w:sz w:val="21"/>
          <w:szCs w:val="21"/>
        </w:rPr>
        <w:t xml:space="preserve"> los recursos de PAC y signo matemático </w:t>
      </w:r>
      <w:r>
        <w:rPr>
          <w:rFonts w:ascii="Arial" w:hAnsi="Arial" w:cs="Arial"/>
          <w:bCs/>
          <w:sz w:val="21"/>
          <w:szCs w:val="21"/>
        </w:rPr>
        <w:t>“+”</w:t>
      </w:r>
      <w:r w:rsidRPr="00977D3E">
        <w:rPr>
          <w:rFonts w:ascii="Arial" w:hAnsi="Arial" w:cs="Arial"/>
          <w:bCs/>
          <w:sz w:val="21"/>
          <w:szCs w:val="21"/>
        </w:rPr>
        <w:t xml:space="preserve"> para el periodo </w:t>
      </w:r>
      <w:r>
        <w:rPr>
          <w:rFonts w:ascii="Arial" w:hAnsi="Arial" w:cs="Arial"/>
          <w:bCs/>
          <w:sz w:val="21"/>
          <w:szCs w:val="21"/>
        </w:rPr>
        <w:t>en el</w:t>
      </w:r>
      <w:r w:rsidRPr="00977D3E">
        <w:rPr>
          <w:rFonts w:ascii="Arial" w:hAnsi="Arial" w:cs="Arial"/>
          <w:bCs/>
          <w:sz w:val="21"/>
          <w:szCs w:val="21"/>
        </w:rPr>
        <w:t xml:space="preserve"> que</w:t>
      </w:r>
      <w:r>
        <w:rPr>
          <w:rFonts w:ascii="Arial" w:hAnsi="Arial" w:cs="Arial"/>
          <w:bCs/>
          <w:sz w:val="21"/>
          <w:szCs w:val="21"/>
        </w:rPr>
        <w:t xml:space="preserve"> se</w:t>
      </w:r>
      <w:r w:rsidRPr="00977D3E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adiciona (receptor)</w:t>
      </w:r>
      <w:r w:rsidRPr="00977D3E">
        <w:rPr>
          <w:rFonts w:ascii="Arial" w:hAnsi="Arial" w:cs="Arial"/>
          <w:bCs/>
          <w:sz w:val="21"/>
          <w:szCs w:val="21"/>
        </w:rPr>
        <w:t xml:space="preserve"> los recursos de PAC</w:t>
      </w:r>
      <w:r>
        <w:rPr>
          <w:rFonts w:ascii="Arial" w:hAnsi="Arial" w:cs="Arial"/>
          <w:bCs/>
          <w:sz w:val="21"/>
          <w:szCs w:val="21"/>
        </w:rPr>
        <w:t>.</w:t>
      </w:r>
    </w:p>
    <w:p w14:paraId="03208A6C" w14:textId="77777777" w:rsidR="009141A8" w:rsidRPr="00977D3E" w:rsidRDefault="009141A8" w:rsidP="003D0212">
      <w:pPr>
        <w:jc w:val="both"/>
        <w:rPr>
          <w:rFonts w:ascii="Arial" w:hAnsi="Arial" w:cs="Arial"/>
          <w:bCs/>
          <w:sz w:val="21"/>
          <w:szCs w:val="21"/>
        </w:rPr>
      </w:pPr>
    </w:p>
    <w:p w14:paraId="0B35B756" w14:textId="596DE5A0" w:rsidR="009425B9" w:rsidRPr="00977D3E" w:rsidRDefault="003D0212" w:rsidP="003D02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Periodo</w:t>
      </w:r>
      <w:r w:rsidR="009141A8" w:rsidRPr="00977D3E">
        <w:rPr>
          <w:rFonts w:ascii="Arial" w:hAnsi="Arial" w:cs="Arial"/>
          <w:b/>
          <w:sz w:val="21"/>
          <w:szCs w:val="21"/>
        </w:rPr>
        <w:t>:</w:t>
      </w:r>
      <w:r w:rsidR="00DD5EC3" w:rsidRPr="00977D3E">
        <w:rPr>
          <w:rFonts w:ascii="Arial" w:hAnsi="Arial" w:cs="Arial"/>
          <w:b/>
          <w:sz w:val="21"/>
          <w:szCs w:val="21"/>
        </w:rPr>
        <w:t xml:space="preserve"> </w:t>
      </w:r>
      <w:r w:rsidR="00275A21">
        <w:rPr>
          <w:rFonts w:ascii="Arial" w:hAnsi="Arial" w:cs="Arial"/>
          <w:sz w:val="21"/>
          <w:szCs w:val="21"/>
        </w:rPr>
        <w:t>E</w:t>
      </w:r>
      <w:r w:rsidR="00F441DB" w:rsidRPr="00977D3E">
        <w:rPr>
          <w:rFonts w:ascii="Arial" w:hAnsi="Arial" w:cs="Arial"/>
          <w:sz w:val="21"/>
          <w:szCs w:val="21"/>
        </w:rPr>
        <w:t>s el</w:t>
      </w:r>
      <w:r w:rsidR="00F441DB">
        <w:rPr>
          <w:rFonts w:ascii="Arial" w:hAnsi="Arial" w:cs="Arial"/>
          <w:b/>
          <w:sz w:val="21"/>
          <w:szCs w:val="21"/>
        </w:rPr>
        <w:t xml:space="preserve"> </w:t>
      </w:r>
      <w:r w:rsidR="00F441DB">
        <w:rPr>
          <w:rFonts w:ascii="Arial" w:hAnsi="Arial" w:cs="Arial"/>
          <w:bCs/>
          <w:sz w:val="21"/>
          <w:szCs w:val="21"/>
        </w:rPr>
        <w:t>p</w:t>
      </w:r>
      <w:r w:rsidR="009758DF" w:rsidRPr="00977D3E">
        <w:rPr>
          <w:rFonts w:ascii="Arial" w:hAnsi="Arial" w:cs="Arial"/>
          <w:bCs/>
          <w:sz w:val="21"/>
          <w:szCs w:val="21"/>
        </w:rPr>
        <w:t>eriodo de PAC en el que va a mover los recursos</w:t>
      </w:r>
      <w:r w:rsidR="00537DEE" w:rsidRPr="00977D3E">
        <w:rPr>
          <w:rFonts w:ascii="Arial" w:hAnsi="Arial" w:cs="Arial"/>
          <w:bCs/>
          <w:sz w:val="21"/>
          <w:szCs w:val="21"/>
        </w:rPr>
        <w:t xml:space="preserve"> con el</w:t>
      </w:r>
      <w:r w:rsidR="00275A21">
        <w:rPr>
          <w:rFonts w:ascii="Arial" w:hAnsi="Arial" w:cs="Arial"/>
          <w:bCs/>
          <w:sz w:val="21"/>
          <w:szCs w:val="21"/>
        </w:rPr>
        <w:t xml:space="preserve"> </w:t>
      </w:r>
      <w:r w:rsidR="00537DEE" w:rsidRPr="00977D3E">
        <w:rPr>
          <w:rFonts w:ascii="Arial" w:hAnsi="Arial" w:cs="Arial"/>
          <w:bCs/>
          <w:sz w:val="21"/>
          <w:szCs w:val="21"/>
        </w:rPr>
        <w:t>TRNC</w:t>
      </w:r>
      <w:r w:rsidR="00DD5EC3" w:rsidRPr="00977D3E">
        <w:rPr>
          <w:rFonts w:ascii="Arial" w:hAnsi="Arial" w:cs="Arial"/>
          <w:bCs/>
          <w:sz w:val="21"/>
          <w:szCs w:val="21"/>
        </w:rPr>
        <w:t xml:space="preserve"> (</w:t>
      </w:r>
      <w:r w:rsidR="00322361" w:rsidRPr="00977D3E">
        <w:rPr>
          <w:rFonts w:ascii="Arial" w:hAnsi="Arial" w:cs="Arial"/>
          <w:bCs/>
          <w:sz w:val="21"/>
          <w:szCs w:val="21"/>
        </w:rPr>
        <w:t xml:space="preserve">enero = 01; febrero = 02 </w:t>
      </w:r>
      <w:r w:rsidR="00275A21">
        <w:rPr>
          <w:rFonts w:ascii="Arial" w:hAnsi="Arial" w:cs="Arial"/>
          <w:bCs/>
          <w:sz w:val="21"/>
          <w:szCs w:val="21"/>
        </w:rPr>
        <w:t>…</w:t>
      </w:r>
      <w:r w:rsidR="003E1E5E" w:rsidRPr="00977D3E">
        <w:rPr>
          <w:rFonts w:ascii="Arial" w:hAnsi="Arial" w:cs="Arial"/>
          <w:bCs/>
          <w:sz w:val="21"/>
          <w:szCs w:val="21"/>
        </w:rPr>
        <w:t>; diciembre = 12; rezago = 13;</w:t>
      </w:r>
      <w:r w:rsidR="007E4483" w:rsidRPr="00977D3E">
        <w:rPr>
          <w:rFonts w:ascii="Arial" w:hAnsi="Arial" w:cs="Arial"/>
          <w:bCs/>
          <w:sz w:val="21"/>
          <w:szCs w:val="21"/>
        </w:rPr>
        <w:t xml:space="preserve"> </w:t>
      </w:r>
      <w:r w:rsidR="003E1E5E" w:rsidRPr="00977D3E">
        <w:rPr>
          <w:rFonts w:ascii="Arial" w:hAnsi="Arial" w:cs="Arial"/>
          <w:bCs/>
          <w:sz w:val="21"/>
          <w:szCs w:val="21"/>
        </w:rPr>
        <w:t>no ejecutado = 15</w:t>
      </w:r>
      <w:r w:rsidR="007E4483" w:rsidRPr="00977D3E">
        <w:rPr>
          <w:rFonts w:ascii="Arial" w:hAnsi="Arial" w:cs="Arial"/>
          <w:bCs/>
          <w:sz w:val="21"/>
          <w:szCs w:val="21"/>
        </w:rPr>
        <w:t>)</w:t>
      </w:r>
      <w:r w:rsidR="00F441DB">
        <w:rPr>
          <w:rFonts w:ascii="Arial" w:hAnsi="Arial" w:cs="Arial"/>
          <w:bCs/>
          <w:sz w:val="21"/>
          <w:szCs w:val="21"/>
        </w:rPr>
        <w:t>.</w:t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  <w:r w:rsidR="009141A8" w:rsidRPr="00977D3E">
        <w:rPr>
          <w:rFonts w:ascii="Arial" w:hAnsi="Arial" w:cs="Arial"/>
          <w:bCs/>
          <w:sz w:val="21"/>
          <w:szCs w:val="21"/>
        </w:rPr>
        <w:tab/>
      </w:r>
    </w:p>
    <w:p w14:paraId="66C34522" w14:textId="4A6A687E" w:rsidR="003D0212" w:rsidRPr="00977D3E" w:rsidRDefault="00F441DB" w:rsidP="00977D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Posición presupuestal (</w:t>
      </w:r>
      <w:proofErr w:type="spellStart"/>
      <w:r w:rsidR="003D0212" w:rsidRPr="00977D3E">
        <w:rPr>
          <w:rFonts w:ascii="Arial" w:hAnsi="Arial" w:cs="Arial"/>
          <w:b/>
          <w:sz w:val="21"/>
          <w:szCs w:val="21"/>
        </w:rPr>
        <w:t>Pospre</w:t>
      </w:r>
      <w:proofErr w:type="spellEnd"/>
      <w:r>
        <w:rPr>
          <w:rFonts w:ascii="Arial" w:hAnsi="Arial" w:cs="Arial"/>
          <w:b/>
          <w:sz w:val="21"/>
          <w:szCs w:val="21"/>
        </w:rPr>
        <w:t>)</w:t>
      </w:r>
      <w:r w:rsidR="009425B9" w:rsidRPr="00977D3E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EB1987">
        <w:rPr>
          <w:rFonts w:ascii="Arial" w:hAnsi="Arial" w:cs="Arial"/>
          <w:bCs/>
          <w:sz w:val="21"/>
          <w:szCs w:val="21"/>
        </w:rPr>
        <w:t>C</w:t>
      </w:r>
      <w:r>
        <w:rPr>
          <w:rFonts w:ascii="Arial" w:hAnsi="Arial" w:cs="Arial"/>
          <w:bCs/>
          <w:sz w:val="21"/>
          <w:szCs w:val="21"/>
        </w:rPr>
        <w:t>orresponde a la co</w:t>
      </w:r>
      <w:r w:rsidR="008758C1" w:rsidRPr="00977D3E">
        <w:rPr>
          <w:rFonts w:ascii="Arial" w:hAnsi="Arial" w:cs="Arial"/>
          <w:bCs/>
          <w:sz w:val="21"/>
          <w:szCs w:val="21"/>
        </w:rPr>
        <w:t>dificación asignada en Bogdata para identificar la posición presupuestaria o concepto del gasto</w:t>
      </w:r>
      <w:r>
        <w:rPr>
          <w:rFonts w:ascii="Arial" w:hAnsi="Arial" w:cs="Arial"/>
          <w:bCs/>
          <w:sz w:val="21"/>
          <w:szCs w:val="21"/>
        </w:rPr>
        <w:t>.</w:t>
      </w:r>
    </w:p>
    <w:p w14:paraId="6387C2F9" w14:textId="77777777" w:rsidR="008758C1" w:rsidRPr="00977D3E" w:rsidRDefault="008758C1" w:rsidP="003D0212">
      <w:pPr>
        <w:jc w:val="both"/>
        <w:rPr>
          <w:rFonts w:ascii="Arial" w:hAnsi="Arial" w:cs="Arial"/>
          <w:b/>
          <w:sz w:val="21"/>
          <w:szCs w:val="21"/>
        </w:rPr>
      </w:pPr>
    </w:p>
    <w:p w14:paraId="6C401FA9" w14:textId="6F377DEA" w:rsidR="003D0212" w:rsidRPr="00977D3E" w:rsidRDefault="003D0212" w:rsidP="00977D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Programa de Financiación</w:t>
      </w:r>
      <w:r w:rsidR="00B263A5" w:rsidRPr="00977D3E">
        <w:rPr>
          <w:rFonts w:ascii="Arial" w:hAnsi="Arial" w:cs="Arial"/>
          <w:b/>
          <w:sz w:val="21"/>
          <w:szCs w:val="21"/>
        </w:rPr>
        <w:t xml:space="preserve">: </w:t>
      </w:r>
      <w:r w:rsidR="00F96C28">
        <w:rPr>
          <w:rFonts w:ascii="Arial" w:hAnsi="Arial" w:cs="Arial"/>
          <w:bCs/>
          <w:sz w:val="21"/>
          <w:szCs w:val="21"/>
        </w:rPr>
        <w:t>O</w:t>
      </w:r>
      <w:r w:rsidR="00F441DB">
        <w:rPr>
          <w:rFonts w:ascii="Arial" w:hAnsi="Arial" w:cs="Arial"/>
          <w:bCs/>
          <w:sz w:val="21"/>
          <w:szCs w:val="21"/>
        </w:rPr>
        <w:t>bedece a la c</w:t>
      </w:r>
      <w:r w:rsidR="00B263A5" w:rsidRPr="00977D3E">
        <w:rPr>
          <w:rFonts w:ascii="Arial" w:hAnsi="Arial" w:cs="Arial"/>
          <w:bCs/>
          <w:sz w:val="21"/>
          <w:szCs w:val="21"/>
        </w:rPr>
        <w:t>odificación asignada en Bogdata para identificar</w:t>
      </w:r>
      <w:r w:rsidR="00E262F6" w:rsidRPr="00977D3E">
        <w:rPr>
          <w:rFonts w:ascii="Arial" w:hAnsi="Arial" w:cs="Arial"/>
          <w:bCs/>
          <w:sz w:val="21"/>
          <w:szCs w:val="21"/>
        </w:rPr>
        <w:t xml:space="preserve"> el Programa - proyecto de funcionamiento o inversión</w:t>
      </w:r>
      <w:r w:rsidR="00F441DB">
        <w:rPr>
          <w:rFonts w:ascii="Arial" w:hAnsi="Arial" w:cs="Arial"/>
          <w:bCs/>
          <w:sz w:val="21"/>
          <w:szCs w:val="21"/>
        </w:rPr>
        <w:t>.</w:t>
      </w:r>
    </w:p>
    <w:p w14:paraId="0E81D6BB" w14:textId="77777777" w:rsidR="00E262F6" w:rsidRPr="00977D3E" w:rsidRDefault="00E262F6" w:rsidP="003D0212">
      <w:pPr>
        <w:jc w:val="both"/>
        <w:rPr>
          <w:rFonts w:ascii="Arial" w:hAnsi="Arial" w:cs="Arial"/>
          <w:b/>
          <w:sz w:val="21"/>
          <w:szCs w:val="21"/>
        </w:rPr>
      </w:pPr>
    </w:p>
    <w:p w14:paraId="730B8F53" w14:textId="2AD15C9B" w:rsidR="003D0212" w:rsidRPr="00977D3E" w:rsidRDefault="003D0212" w:rsidP="00977D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Fondo</w:t>
      </w:r>
      <w:r w:rsidR="00B263A5" w:rsidRPr="00977D3E">
        <w:rPr>
          <w:rFonts w:ascii="Arial" w:hAnsi="Arial" w:cs="Arial"/>
          <w:b/>
          <w:sz w:val="21"/>
          <w:szCs w:val="21"/>
        </w:rPr>
        <w:t xml:space="preserve">: </w:t>
      </w:r>
      <w:r w:rsidR="00F96C28" w:rsidRPr="00F96C28">
        <w:rPr>
          <w:rFonts w:ascii="Arial" w:hAnsi="Arial" w:cs="Arial"/>
          <w:bCs/>
          <w:sz w:val="21"/>
          <w:szCs w:val="21"/>
        </w:rPr>
        <w:t>S</w:t>
      </w:r>
      <w:r w:rsidR="00F441DB">
        <w:rPr>
          <w:rFonts w:ascii="Arial" w:hAnsi="Arial" w:cs="Arial"/>
          <w:bCs/>
          <w:sz w:val="21"/>
          <w:szCs w:val="21"/>
        </w:rPr>
        <w:t>e debe incluir la c</w:t>
      </w:r>
      <w:r w:rsidR="00B263A5" w:rsidRPr="00977D3E">
        <w:rPr>
          <w:rFonts w:ascii="Arial" w:hAnsi="Arial" w:cs="Arial"/>
          <w:bCs/>
          <w:sz w:val="21"/>
          <w:szCs w:val="21"/>
        </w:rPr>
        <w:t>odificación d</w:t>
      </w:r>
      <w:r w:rsidR="00F441DB">
        <w:rPr>
          <w:rFonts w:ascii="Arial" w:hAnsi="Arial" w:cs="Arial"/>
          <w:bCs/>
          <w:sz w:val="21"/>
          <w:szCs w:val="21"/>
        </w:rPr>
        <w:t>e</w:t>
      </w:r>
      <w:r w:rsidR="00B263A5" w:rsidRPr="00977D3E">
        <w:rPr>
          <w:rFonts w:ascii="Arial" w:hAnsi="Arial" w:cs="Arial"/>
          <w:bCs/>
          <w:sz w:val="21"/>
          <w:szCs w:val="21"/>
        </w:rPr>
        <w:t>signada en Bogdata para identificar</w:t>
      </w:r>
      <w:r w:rsidR="00E262F6" w:rsidRPr="00977D3E">
        <w:rPr>
          <w:rFonts w:ascii="Arial" w:hAnsi="Arial" w:cs="Arial"/>
          <w:bCs/>
          <w:sz w:val="21"/>
          <w:szCs w:val="21"/>
        </w:rPr>
        <w:t xml:space="preserve"> las fuentes de financiación</w:t>
      </w:r>
      <w:r w:rsidR="00F441DB">
        <w:rPr>
          <w:rFonts w:ascii="Arial" w:hAnsi="Arial" w:cs="Arial"/>
          <w:bCs/>
          <w:sz w:val="21"/>
          <w:szCs w:val="21"/>
        </w:rPr>
        <w:t>.</w:t>
      </w:r>
    </w:p>
    <w:p w14:paraId="3E3C2749" w14:textId="77777777" w:rsidR="000C0C08" w:rsidRPr="00977D3E" w:rsidRDefault="000C0C08" w:rsidP="003D0212">
      <w:pPr>
        <w:jc w:val="both"/>
        <w:rPr>
          <w:rFonts w:ascii="Arial" w:hAnsi="Arial" w:cs="Arial"/>
          <w:b/>
          <w:sz w:val="21"/>
          <w:szCs w:val="21"/>
        </w:rPr>
      </w:pPr>
    </w:p>
    <w:p w14:paraId="489B606D" w14:textId="3CDA6600" w:rsidR="003D0212" w:rsidRPr="00977D3E" w:rsidRDefault="003D0212" w:rsidP="00977D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Monto</w:t>
      </w:r>
      <w:r w:rsidR="00CB0F44" w:rsidRPr="00977D3E">
        <w:rPr>
          <w:rFonts w:ascii="Arial" w:hAnsi="Arial" w:cs="Arial"/>
          <w:b/>
          <w:sz w:val="21"/>
          <w:szCs w:val="21"/>
        </w:rPr>
        <w:t xml:space="preserve">: </w:t>
      </w:r>
      <w:r w:rsidR="00F96C28">
        <w:rPr>
          <w:rFonts w:ascii="Arial" w:hAnsi="Arial" w:cs="Arial"/>
          <w:bCs/>
          <w:sz w:val="21"/>
          <w:szCs w:val="21"/>
        </w:rPr>
        <w:t>O</w:t>
      </w:r>
      <w:r w:rsidR="00F441DB">
        <w:rPr>
          <w:rFonts w:ascii="Arial" w:hAnsi="Arial" w:cs="Arial"/>
          <w:bCs/>
          <w:sz w:val="21"/>
          <w:szCs w:val="21"/>
        </w:rPr>
        <w:t>bedece al v</w:t>
      </w:r>
      <w:r w:rsidR="00CB0F44" w:rsidRPr="00977D3E">
        <w:rPr>
          <w:rFonts w:ascii="Arial" w:hAnsi="Arial" w:cs="Arial"/>
          <w:bCs/>
          <w:sz w:val="21"/>
          <w:szCs w:val="21"/>
        </w:rPr>
        <w:t>alor que compone el traslado no compensado</w:t>
      </w:r>
      <w:r w:rsidR="000C0C08" w:rsidRPr="00977D3E">
        <w:rPr>
          <w:rFonts w:ascii="Arial" w:hAnsi="Arial" w:cs="Arial"/>
          <w:bCs/>
          <w:sz w:val="21"/>
          <w:szCs w:val="21"/>
        </w:rPr>
        <w:t xml:space="preserve"> por cada</w:t>
      </w:r>
      <w:r w:rsidR="00EE3947" w:rsidRPr="00977D3E">
        <w:rPr>
          <w:rFonts w:ascii="Arial" w:hAnsi="Arial" w:cs="Arial"/>
          <w:bCs/>
          <w:sz w:val="21"/>
          <w:szCs w:val="21"/>
        </w:rPr>
        <w:t xml:space="preserve"> una de las líneas en </w:t>
      </w:r>
      <w:r w:rsidR="00F96C28">
        <w:rPr>
          <w:rFonts w:ascii="Arial" w:hAnsi="Arial" w:cs="Arial"/>
          <w:bCs/>
          <w:sz w:val="21"/>
          <w:szCs w:val="21"/>
        </w:rPr>
        <w:t>el cuadro relacionado</w:t>
      </w:r>
      <w:r w:rsidR="00EE3947" w:rsidRPr="00977D3E">
        <w:rPr>
          <w:rFonts w:ascii="Arial" w:hAnsi="Arial" w:cs="Arial"/>
          <w:bCs/>
          <w:sz w:val="21"/>
          <w:szCs w:val="21"/>
        </w:rPr>
        <w:t>.</w:t>
      </w:r>
    </w:p>
    <w:p w14:paraId="5A2DD72E" w14:textId="77777777" w:rsidR="000C0C08" w:rsidRPr="00977D3E" w:rsidRDefault="000C0C08" w:rsidP="003D0212">
      <w:pPr>
        <w:jc w:val="both"/>
        <w:rPr>
          <w:rFonts w:ascii="Arial" w:hAnsi="Arial" w:cs="Arial"/>
          <w:bCs/>
          <w:sz w:val="21"/>
          <w:szCs w:val="21"/>
        </w:rPr>
      </w:pPr>
    </w:p>
    <w:p w14:paraId="5900D01C" w14:textId="2187D09D" w:rsidR="006B4C42" w:rsidRPr="00244621" w:rsidRDefault="00DB3057" w:rsidP="00C869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1"/>
          <w:szCs w:val="21"/>
        </w:rPr>
      </w:pPr>
      <w:r w:rsidRPr="00977D3E">
        <w:rPr>
          <w:rFonts w:ascii="Arial" w:hAnsi="Arial" w:cs="Arial"/>
          <w:b/>
          <w:sz w:val="21"/>
          <w:szCs w:val="21"/>
        </w:rPr>
        <w:t>Justificación soportada</w:t>
      </w:r>
      <w:r w:rsidR="000C0C08" w:rsidRPr="00977D3E">
        <w:rPr>
          <w:rFonts w:ascii="Arial" w:hAnsi="Arial" w:cs="Arial"/>
          <w:b/>
          <w:sz w:val="21"/>
          <w:szCs w:val="21"/>
        </w:rPr>
        <w:t>:</w:t>
      </w:r>
      <w:r w:rsidR="00F96C28" w:rsidRPr="00244621">
        <w:rPr>
          <w:rFonts w:ascii="Arial" w:hAnsi="Arial" w:cs="Arial"/>
          <w:b/>
          <w:sz w:val="21"/>
          <w:szCs w:val="21"/>
        </w:rPr>
        <w:t xml:space="preserve"> </w:t>
      </w:r>
      <w:r w:rsidR="00F96C28" w:rsidRPr="00244621">
        <w:rPr>
          <w:rFonts w:ascii="Arial" w:hAnsi="Arial" w:cs="Arial"/>
          <w:bCs/>
          <w:sz w:val="21"/>
          <w:szCs w:val="21"/>
        </w:rPr>
        <w:t>E</w:t>
      </w:r>
      <w:r w:rsidR="003D02F4" w:rsidRPr="00977D3E">
        <w:rPr>
          <w:rFonts w:ascii="Arial" w:hAnsi="Arial" w:cs="Arial"/>
          <w:bCs/>
          <w:sz w:val="21"/>
          <w:szCs w:val="21"/>
        </w:rPr>
        <w:t xml:space="preserve">n este campo debe incluirse la </w:t>
      </w:r>
      <w:r w:rsidR="006B4C42" w:rsidRPr="00244621">
        <w:rPr>
          <w:rFonts w:ascii="Arial" w:hAnsi="Arial" w:cs="Arial"/>
          <w:bCs/>
          <w:sz w:val="21"/>
          <w:szCs w:val="21"/>
        </w:rPr>
        <w:t>explicación precisa del porque la entidad no program</w:t>
      </w:r>
      <w:r w:rsidR="00402FFB" w:rsidRPr="00244621">
        <w:rPr>
          <w:rFonts w:ascii="Arial" w:hAnsi="Arial" w:cs="Arial"/>
          <w:bCs/>
          <w:sz w:val="21"/>
          <w:szCs w:val="21"/>
        </w:rPr>
        <w:t>ó en PAC</w:t>
      </w:r>
      <w:r w:rsidR="006B4C42" w:rsidRPr="00244621">
        <w:rPr>
          <w:rFonts w:ascii="Arial" w:hAnsi="Arial" w:cs="Arial"/>
          <w:bCs/>
          <w:sz w:val="21"/>
          <w:szCs w:val="21"/>
        </w:rPr>
        <w:t xml:space="preserve"> esta necesidad</w:t>
      </w:r>
      <w:r w:rsidR="00402FFB" w:rsidRPr="00244621">
        <w:rPr>
          <w:rFonts w:ascii="Arial" w:hAnsi="Arial" w:cs="Arial"/>
          <w:bCs/>
          <w:sz w:val="21"/>
          <w:szCs w:val="21"/>
        </w:rPr>
        <w:t xml:space="preserve"> de recursos en el periodo </w:t>
      </w:r>
      <w:r w:rsidR="00244621" w:rsidRPr="00244621">
        <w:rPr>
          <w:rFonts w:ascii="Arial" w:hAnsi="Arial" w:cs="Arial"/>
          <w:bCs/>
          <w:sz w:val="21"/>
          <w:szCs w:val="21"/>
        </w:rPr>
        <w:t>solicitado</w:t>
      </w:r>
      <w:r w:rsidR="00244621">
        <w:rPr>
          <w:rFonts w:ascii="Arial" w:hAnsi="Arial" w:cs="Arial"/>
          <w:bCs/>
          <w:sz w:val="21"/>
          <w:szCs w:val="21"/>
        </w:rPr>
        <w:t>,</w:t>
      </w:r>
      <w:r w:rsidR="006B4C42" w:rsidRPr="00244621">
        <w:rPr>
          <w:rFonts w:ascii="Arial" w:hAnsi="Arial" w:cs="Arial"/>
          <w:bCs/>
          <w:sz w:val="21"/>
          <w:szCs w:val="21"/>
        </w:rPr>
        <w:t xml:space="preserve"> y se ve en la necesidad de solicitar un movimiento no compensado extemporáneo a las fechas de reprogramación. </w:t>
      </w:r>
    </w:p>
    <w:p w14:paraId="03F55AD8" w14:textId="74CE071E" w:rsidR="003B387C" w:rsidRPr="00977D3E" w:rsidRDefault="00BD181A" w:rsidP="003B1C73">
      <w:pPr>
        <w:pStyle w:val="Prrafodelista"/>
        <w:rPr>
          <w:b/>
        </w:rPr>
      </w:pPr>
      <w:r w:rsidRPr="00977D3E">
        <w:rPr>
          <w:rFonts w:ascii="Arial" w:hAnsi="Arial" w:cs="Arial"/>
          <w:bCs/>
          <w:sz w:val="21"/>
          <w:szCs w:val="21"/>
        </w:rPr>
        <w:t xml:space="preserve"> </w:t>
      </w:r>
    </w:p>
    <w:p w14:paraId="1FEF401D" w14:textId="13F210A9" w:rsidR="003D0212" w:rsidRPr="00977D3E" w:rsidRDefault="003D0212" w:rsidP="00977D3E">
      <w:pPr>
        <w:pStyle w:val="Prrafodelista"/>
        <w:numPr>
          <w:ilvl w:val="0"/>
          <w:numId w:val="7"/>
        </w:numPr>
        <w:tabs>
          <w:tab w:val="center" w:pos="2099"/>
        </w:tabs>
        <w:jc w:val="both"/>
        <w:rPr>
          <w:rFonts w:ascii="Arial" w:hAnsi="Arial" w:cs="Arial"/>
          <w:sz w:val="21"/>
          <w:szCs w:val="21"/>
        </w:rPr>
      </w:pPr>
      <w:r w:rsidRPr="00977D3E">
        <w:rPr>
          <w:rFonts w:ascii="Arial" w:hAnsi="Arial" w:cs="Arial"/>
          <w:b/>
          <w:bCs/>
          <w:sz w:val="21"/>
          <w:szCs w:val="21"/>
        </w:rPr>
        <w:t>Representante Legal Nombre y Firma</w:t>
      </w:r>
      <w:r w:rsidR="009B051D" w:rsidRPr="00977D3E">
        <w:rPr>
          <w:rFonts w:ascii="Arial" w:hAnsi="Arial" w:cs="Arial"/>
          <w:b/>
          <w:bCs/>
          <w:sz w:val="21"/>
          <w:szCs w:val="21"/>
        </w:rPr>
        <w:t>:</w:t>
      </w:r>
      <w:r w:rsidR="00F96C28">
        <w:rPr>
          <w:rFonts w:ascii="Arial" w:hAnsi="Arial" w:cs="Arial"/>
          <w:b/>
          <w:bCs/>
          <w:sz w:val="21"/>
          <w:szCs w:val="21"/>
        </w:rPr>
        <w:t xml:space="preserve"> </w:t>
      </w:r>
      <w:r w:rsidR="00F96C28">
        <w:rPr>
          <w:rFonts w:ascii="Arial" w:hAnsi="Arial" w:cs="Arial"/>
          <w:sz w:val="21"/>
          <w:szCs w:val="21"/>
        </w:rPr>
        <w:t>L</w:t>
      </w:r>
      <w:r w:rsidR="009B051D" w:rsidRPr="00977D3E">
        <w:rPr>
          <w:rFonts w:ascii="Arial" w:hAnsi="Arial" w:cs="Arial"/>
          <w:sz w:val="21"/>
          <w:szCs w:val="21"/>
        </w:rPr>
        <w:t>a solicitud debe ser firmada por</w:t>
      </w:r>
      <w:r w:rsidR="009B051D" w:rsidRPr="00977D3E">
        <w:rPr>
          <w:rFonts w:ascii="Arial" w:hAnsi="Arial" w:cs="Arial"/>
          <w:b/>
          <w:bCs/>
          <w:sz w:val="21"/>
          <w:szCs w:val="21"/>
        </w:rPr>
        <w:t xml:space="preserve"> </w:t>
      </w:r>
      <w:r w:rsidR="009B051D" w:rsidRPr="00977D3E">
        <w:rPr>
          <w:rFonts w:ascii="Arial" w:hAnsi="Arial" w:cs="Arial"/>
          <w:sz w:val="21"/>
          <w:szCs w:val="21"/>
        </w:rPr>
        <w:t xml:space="preserve">el representante legal de la entidad </w:t>
      </w:r>
      <w:r w:rsidR="003B387C" w:rsidRPr="00977D3E">
        <w:rPr>
          <w:rFonts w:ascii="Arial" w:hAnsi="Arial" w:cs="Arial"/>
          <w:sz w:val="21"/>
          <w:szCs w:val="21"/>
        </w:rPr>
        <w:t>(</w:t>
      </w:r>
      <w:proofErr w:type="gramStart"/>
      <w:r w:rsidR="003B387C" w:rsidRPr="00977D3E">
        <w:rPr>
          <w:rFonts w:ascii="Arial" w:hAnsi="Arial" w:cs="Arial"/>
          <w:sz w:val="21"/>
          <w:szCs w:val="21"/>
        </w:rPr>
        <w:t>Secretario</w:t>
      </w:r>
      <w:proofErr w:type="gramEnd"/>
      <w:r w:rsidR="003B387C" w:rsidRPr="00977D3E">
        <w:rPr>
          <w:rFonts w:ascii="Arial" w:hAnsi="Arial" w:cs="Arial"/>
          <w:sz w:val="21"/>
          <w:szCs w:val="21"/>
        </w:rPr>
        <w:t xml:space="preserve"> de Despacho / Director de la </w:t>
      </w:r>
      <w:r w:rsidR="005969FD" w:rsidRPr="00977D3E">
        <w:rPr>
          <w:rFonts w:ascii="Arial" w:hAnsi="Arial" w:cs="Arial"/>
          <w:sz w:val="21"/>
          <w:szCs w:val="21"/>
        </w:rPr>
        <w:t>Entidad /</w:t>
      </w:r>
      <w:r w:rsidR="003B387C" w:rsidRPr="00977D3E">
        <w:rPr>
          <w:rFonts w:ascii="Arial" w:hAnsi="Arial" w:cs="Arial"/>
          <w:sz w:val="21"/>
          <w:szCs w:val="21"/>
        </w:rPr>
        <w:t xml:space="preserve"> Alcalde)</w:t>
      </w:r>
      <w:r w:rsidR="006B4C42">
        <w:rPr>
          <w:rFonts w:ascii="Arial" w:hAnsi="Arial" w:cs="Arial"/>
          <w:sz w:val="21"/>
          <w:szCs w:val="21"/>
        </w:rPr>
        <w:t>.</w:t>
      </w:r>
    </w:p>
    <w:p w14:paraId="5E2B3A87" w14:textId="77777777" w:rsidR="003B387C" w:rsidRPr="00977D3E" w:rsidRDefault="003B387C" w:rsidP="003D0212">
      <w:pPr>
        <w:tabs>
          <w:tab w:val="center" w:pos="2099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78472A5B" w14:textId="4875D9F1" w:rsidR="00FA5EE7" w:rsidRPr="00977D3E" w:rsidRDefault="003D0212" w:rsidP="00977D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977D3E">
        <w:rPr>
          <w:rFonts w:ascii="Arial" w:hAnsi="Arial" w:cs="Arial"/>
          <w:b/>
          <w:bCs/>
          <w:sz w:val="21"/>
          <w:szCs w:val="21"/>
        </w:rPr>
        <w:t>Ordenador del Gasto Nombre y Firma</w:t>
      </w:r>
      <w:r w:rsidR="009B051D" w:rsidRPr="00977D3E">
        <w:rPr>
          <w:rFonts w:ascii="Arial" w:hAnsi="Arial" w:cs="Arial"/>
          <w:b/>
          <w:bCs/>
          <w:sz w:val="21"/>
          <w:szCs w:val="21"/>
        </w:rPr>
        <w:t xml:space="preserve">: </w:t>
      </w:r>
      <w:r w:rsidR="00F96C28">
        <w:rPr>
          <w:rFonts w:ascii="Arial" w:hAnsi="Arial" w:cs="Arial"/>
          <w:sz w:val="21"/>
          <w:szCs w:val="21"/>
        </w:rPr>
        <w:t>L</w:t>
      </w:r>
      <w:r w:rsidR="009B051D" w:rsidRPr="00977D3E">
        <w:rPr>
          <w:rFonts w:ascii="Arial" w:hAnsi="Arial" w:cs="Arial"/>
          <w:sz w:val="21"/>
          <w:szCs w:val="21"/>
        </w:rPr>
        <w:t>a solicitud debe ser firmada por</w:t>
      </w:r>
      <w:r w:rsidR="009B051D" w:rsidRPr="00977D3E">
        <w:rPr>
          <w:rFonts w:ascii="Arial" w:hAnsi="Arial" w:cs="Arial"/>
          <w:b/>
          <w:bCs/>
          <w:sz w:val="21"/>
          <w:szCs w:val="21"/>
        </w:rPr>
        <w:t xml:space="preserve"> </w:t>
      </w:r>
      <w:r w:rsidR="009B051D" w:rsidRPr="00977D3E">
        <w:rPr>
          <w:rFonts w:ascii="Arial" w:hAnsi="Arial" w:cs="Arial"/>
          <w:sz w:val="21"/>
          <w:szCs w:val="21"/>
        </w:rPr>
        <w:t xml:space="preserve">el </w:t>
      </w:r>
      <w:r w:rsidR="003B387C" w:rsidRPr="00977D3E">
        <w:rPr>
          <w:rFonts w:ascii="Arial" w:hAnsi="Arial" w:cs="Arial"/>
          <w:sz w:val="21"/>
          <w:szCs w:val="21"/>
        </w:rPr>
        <w:t>ordenador del gasto</w:t>
      </w:r>
      <w:r w:rsidR="006B4C42">
        <w:rPr>
          <w:rFonts w:ascii="Arial" w:hAnsi="Arial" w:cs="Arial"/>
          <w:sz w:val="21"/>
          <w:szCs w:val="21"/>
        </w:rPr>
        <w:t>.</w:t>
      </w:r>
    </w:p>
    <w:p w14:paraId="564E2789" w14:textId="6C36D561" w:rsidR="00AB0967" w:rsidRPr="00977D3E" w:rsidRDefault="00AB0967" w:rsidP="0052270C">
      <w:pPr>
        <w:jc w:val="both"/>
        <w:rPr>
          <w:b/>
          <w:bCs/>
          <w:sz w:val="21"/>
          <w:szCs w:val="21"/>
        </w:rPr>
      </w:pPr>
    </w:p>
    <w:sectPr w:rsidR="00AB0967" w:rsidRPr="00977D3E" w:rsidSect="00977D3E">
      <w:headerReference w:type="default" r:id="rId11"/>
      <w:footerReference w:type="even" r:id="rId12"/>
      <w:footerReference w:type="default" r:id="rId13"/>
      <w:pgSz w:w="12240" w:h="15840"/>
      <w:pgMar w:top="1814" w:right="1701" w:bottom="181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00FC" w14:textId="77777777" w:rsidR="00B06230" w:rsidRDefault="00B06230">
      <w:r>
        <w:separator/>
      </w:r>
    </w:p>
  </w:endnote>
  <w:endnote w:type="continuationSeparator" w:id="0">
    <w:p w14:paraId="4C1F64E2" w14:textId="77777777" w:rsidR="00B06230" w:rsidRDefault="00B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A61" w14:textId="77777777" w:rsidR="005B322D" w:rsidRDefault="005B322D">
    <w:pPr>
      <w:pStyle w:val="Piedepgina"/>
    </w:pPr>
  </w:p>
  <w:p w14:paraId="78472A62" w14:textId="77777777" w:rsidR="00FA5EE7" w:rsidRDefault="00DF75FF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472A67" wp14:editId="78472A68">
              <wp:simplePos x="0" y="0"/>
              <wp:positionH relativeFrom="column">
                <wp:posOffset>2181860</wp:posOffset>
              </wp:positionH>
              <wp:positionV relativeFrom="paragraph">
                <wp:posOffset>9441180</wp:posOffset>
              </wp:positionV>
              <wp:extent cx="3928110" cy="4089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72A71" w14:textId="77777777" w:rsidR="005B322D" w:rsidRPr="003533F0" w:rsidRDefault="005B322D" w:rsidP="005B32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3533F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Sede Administrativa CAD Carrera 30 No. 25-90</w:t>
                          </w:r>
                        </w:p>
                        <w:p w14:paraId="78472A72" w14:textId="77777777" w:rsidR="005B322D" w:rsidRPr="003533F0" w:rsidRDefault="005B322D" w:rsidP="005B32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3533F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Sede Dirección Distrital de Impuestos: Av. Calle 17 No. 65 B - 95 </w:t>
                          </w:r>
                        </w:p>
                        <w:p w14:paraId="78472A73" w14:textId="77777777" w:rsidR="005B322D" w:rsidRPr="003533F0" w:rsidRDefault="005B322D" w:rsidP="005B32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3533F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PBX 369 2700 - 338 5000 * </w:t>
                          </w:r>
                          <w:hyperlink r:id="rId1" w:history="1">
                            <w:r w:rsidRPr="003533F0">
                              <w:rPr>
                                <w:rStyle w:val="Hipervnculo"/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www.haciendabogota.gov.co</w:t>
                            </w:r>
                          </w:hyperlink>
                          <w:r w:rsidRPr="003533F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*  Información: Línea 195</w:t>
                          </w:r>
                        </w:p>
                        <w:p w14:paraId="78472A74" w14:textId="77777777" w:rsidR="005B322D" w:rsidRDefault="005B322D" w:rsidP="005B32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2A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1.8pt;margin-top:743.4pt;width:309.3pt;height:3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" filled="f" stroked="f">
              <v:textbox>
                <w:txbxContent>
                  <w:p w14:paraId="78472A71" w14:textId="77777777" w:rsidR="005B322D" w:rsidRPr="003533F0" w:rsidRDefault="005B322D" w:rsidP="005B322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  <w:r w:rsidRPr="003533F0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Sede Administrativa CAD Carrera 30 No. 25-90</w:t>
                    </w:r>
                  </w:p>
                  <w:p w14:paraId="78472A72" w14:textId="77777777" w:rsidR="005B322D" w:rsidRPr="003533F0" w:rsidRDefault="005B322D" w:rsidP="005B322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  <w:r w:rsidRPr="003533F0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Sede Dirección Distrital de Impuestos: Av. Calle 17 No. 65 B - 95 </w:t>
                    </w:r>
                  </w:p>
                  <w:p w14:paraId="78472A73" w14:textId="77777777" w:rsidR="005B322D" w:rsidRPr="003533F0" w:rsidRDefault="005B322D" w:rsidP="005B322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  <w:r w:rsidRPr="003533F0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PBX 369 2700 - 338 5000 * </w:t>
                    </w:r>
                    <w:hyperlink r:id="rId2" w:history="1">
                      <w:r w:rsidRPr="003533F0">
                        <w:rPr>
                          <w:rStyle w:val="Hipervnculo"/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www.haciendabogota.gov.co</w:t>
                      </w:r>
                    </w:hyperlink>
                    <w:r w:rsidRPr="003533F0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 *  Información: Línea 195</w:t>
                    </w:r>
                  </w:p>
                  <w:p w14:paraId="78472A74" w14:textId="77777777" w:rsidR="005B322D" w:rsidRDefault="005B322D" w:rsidP="005B322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A64" w14:textId="5B20C44D" w:rsidR="00FA5EE7" w:rsidRPr="003629DD" w:rsidRDefault="003629DD" w:rsidP="003629DD">
    <w:pPr>
      <w:shd w:val="solid" w:color="FFFFFF" w:fill="FFFFFF"/>
      <w:tabs>
        <w:tab w:val="left" w:pos="600"/>
        <w:tab w:val="left" w:pos="8880"/>
      </w:tabs>
      <w:jc w:val="right"/>
      <w:rPr>
        <w:rFonts w:ascii="Arial" w:hAnsi="Arial" w:cs="Arial"/>
      </w:rPr>
    </w:pPr>
    <w:r w:rsidRPr="003629DD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58438A6" wp14:editId="49D69B44">
          <wp:simplePos x="0" y="0"/>
          <wp:positionH relativeFrom="margin">
            <wp:posOffset>-822325</wp:posOffset>
          </wp:positionH>
          <wp:positionV relativeFrom="paragraph">
            <wp:posOffset>-760730</wp:posOffset>
          </wp:positionV>
          <wp:extent cx="7365572" cy="1295400"/>
          <wp:effectExtent l="0" t="0" r="0" b="0"/>
          <wp:wrapNone/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572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9DD">
      <w:rPr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CC17" w14:textId="77777777" w:rsidR="00B06230" w:rsidRDefault="00B06230">
      <w:r>
        <w:separator/>
      </w:r>
    </w:p>
  </w:footnote>
  <w:footnote w:type="continuationSeparator" w:id="0">
    <w:p w14:paraId="514F8BC5" w14:textId="77777777" w:rsidR="00B06230" w:rsidRDefault="00B06230">
      <w:r>
        <w:continuationSeparator/>
      </w:r>
    </w:p>
  </w:footnote>
  <w:footnote w:id="1">
    <w:p w14:paraId="35170476" w14:textId="0B75D7FE" w:rsidR="00FE3032" w:rsidRPr="00FE3032" w:rsidRDefault="00FE3032" w:rsidP="00977D3E">
      <w:pPr>
        <w:pStyle w:val="Textonotapie"/>
        <w:jc w:val="both"/>
      </w:pPr>
      <w:r>
        <w:rPr>
          <w:rStyle w:val="Refdenotaalpie"/>
        </w:rPr>
        <w:footnoteRef/>
      </w:r>
      <w:r w:rsidRPr="00FE3032">
        <w:rPr>
          <w:rFonts w:ascii="Arial" w:hAnsi="Arial" w:cs="Arial"/>
          <w:sz w:val="18"/>
        </w:rPr>
        <w:t>Corresponden</w:t>
      </w:r>
      <w:r w:rsidRPr="00977D3E">
        <w:rPr>
          <w:rFonts w:ascii="Arial" w:hAnsi="Arial" w:cs="Arial"/>
          <w:sz w:val="18"/>
        </w:rPr>
        <w:t xml:space="preserve"> a aquellos traslados </w:t>
      </w:r>
      <w:r w:rsidR="006202D1">
        <w:rPr>
          <w:rFonts w:ascii="Arial" w:hAnsi="Arial" w:cs="Arial"/>
          <w:sz w:val="18"/>
        </w:rPr>
        <w:t>de</w:t>
      </w:r>
      <w:r w:rsidRPr="00977D3E">
        <w:rPr>
          <w:rFonts w:ascii="Arial" w:hAnsi="Arial" w:cs="Arial"/>
          <w:sz w:val="18"/>
        </w:rPr>
        <w:t xml:space="preserve"> cadenas presupuestarias que alteran el monto global del mes o período, pero no el monto del PA</w:t>
      </w:r>
      <w:r>
        <w:rPr>
          <w:rFonts w:ascii="Arial" w:hAnsi="Arial" w:cs="Arial"/>
          <w:sz w:val="18"/>
        </w:rPr>
        <w:t xml:space="preserve">C total aprobado de la vigencia y </w:t>
      </w:r>
      <w:r w:rsidRPr="00FE3032">
        <w:rPr>
          <w:rFonts w:ascii="Arial" w:hAnsi="Arial" w:cs="Arial"/>
          <w:sz w:val="18"/>
        </w:rPr>
        <w:t xml:space="preserve">que se realizan dentro de la vigencia respectiva pero que, adicionalmente, son presentados </w:t>
      </w:r>
      <w:r w:rsidR="006202D1">
        <w:rPr>
          <w:rFonts w:ascii="Arial" w:hAnsi="Arial" w:cs="Arial"/>
          <w:sz w:val="18"/>
        </w:rPr>
        <w:t>por fuera</w:t>
      </w:r>
      <w:r w:rsidRPr="00FE3032">
        <w:rPr>
          <w:rFonts w:ascii="Arial" w:hAnsi="Arial" w:cs="Arial"/>
          <w:sz w:val="18"/>
        </w:rPr>
        <w:t xml:space="preserve"> de las fechas establecidas en la circular anual de lineamientos de PAC.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A60" w14:textId="09FE64F0" w:rsidR="00FA5EE7" w:rsidRPr="00B50543" w:rsidRDefault="000D40E6">
    <w:pPr>
      <w:pStyle w:val="Encabezado"/>
      <w:jc w:val="center"/>
      <w:rPr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72FBE3" wp14:editId="230E82E9">
          <wp:simplePos x="0" y="0"/>
          <wp:positionH relativeFrom="page">
            <wp:align>left</wp:align>
          </wp:positionH>
          <wp:positionV relativeFrom="paragraph">
            <wp:posOffset>-359435</wp:posOffset>
          </wp:positionV>
          <wp:extent cx="7805249" cy="1223158"/>
          <wp:effectExtent l="0" t="0" r="0" b="0"/>
          <wp:wrapNone/>
          <wp:docPr id="1" name="Imagen 1" descr="Imagen que contiene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40" cy="1238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2CB27250"/>
    <w:multiLevelType w:val="hybridMultilevel"/>
    <w:tmpl w:val="EAE63386"/>
    <w:lvl w:ilvl="0" w:tplc="0D446C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CA6"/>
    <w:multiLevelType w:val="hybridMultilevel"/>
    <w:tmpl w:val="455429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85DFC"/>
    <w:multiLevelType w:val="hybridMultilevel"/>
    <w:tmpl w:val="442E10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A2AD5"/>
    <w:multiLevelType w:val="hybridMultilevel"/>
    <w:tmpl w:val="6ADA9B98"/>
    <w:lvl w:ilvl="0" w:tplc="3AD68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02FED"/>
    <w:multiLevelType w:val="hybridMultilevel"/>
    <w:tmpl w:val="68BC5870"/>
    <w:lvl w:ilvl="0" w:tplc="548A83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93182"/>
    <w:multiLevelType w:val="hybridMultilevel"/>
    <w:tmpl w:val="6D942D14"/>
    <w:lvl w:ilvl="0" w:tplc="423EAFA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8C"/>
    <w:rsid w:val="00017F35"/>
    <w:rsid w:val="00022CB6"/>
    <w:rsid w:val="00030530"/>
    <w:rsid w:val="0004540C"/>
    <w:rsid w:val="00086716"/>
    <w:rsid w:val="000A5AE1"/>
    <w:rsid w:val="000A6096"/>
    <w:rsid w:val="000B09ED"/>
    <w:rsid w:val="000C0C08"/>
    <w:rsid w:val="000D40E6"/>
    <w:rsid w:val="00102F28"/>
    <w:rsid w:val="001213B5"/>
    <w:rsid w:val="0012303F"/>
    <w:rsid w:val="00134C57"/>
    <w:rsid w:val="00137469"/>
    <w:rsid w:val="00142360"/>
    <w:rsid w:val="001434E6"/>
    <w:rsid w:val="00143572"/>
    <w:rsid w:val="00152F99"/>
    <w:rsid w:val="0015637A"/>
    <w:rsid w:val="0017218C"/>
    <w:rsid w:val="0017691F"/>
    <w:rsid w:val="001772FC"/>
    <w:rsid w:val="001821A1"/>
    <w:rsid w:val="00185F19"/>
    <w:rsid w:val="001A4E2D"/>
    <w:rsid w:val="001B4DD7"/>
    <w:rsid w:val="001C1114"/>
    <w:rsid w:val="001C32DC"/>
    <w:rsid w:val="001D5AA4"/>
    <w:rsid w:val="001E6AA2"/>
    <w:rsid w:val="001F6034"/>
    <w:rsid w:val="002125D9"/>
    <w:rsid w:val="00214346"/>
    <w:rsid w:val="00214FCB"/>
    <w:rsid w:val="00223CF1"/>
    <w:rsid w:val="002411D6"/>
    <w:rsid w:val="002419AE"/>
    <w:rsid w:val="00241D71"/>
    <w:rsid w:val="00244621"/>
    <w:rsid w:val="00245AE3"/>
    <w:rsid w:val="00246BA7"/>
    <w:rsid w:val="00275A21"/>
    <w:rsid w:val="002764B7"/>
    <w:rsid w:val="00287935"/>
    <w:rsid w:val="00294E4B"/>
    <w:rsid w:val="002B1E4D"/>
    <w:rsid w:val="002B26FC"/>
    <w:rsid w:val="002C385E"/>
    <w:rsid w:val="002C5926"/>
    <w:rsid w:val="002E0109"/>
    <w:rsid w:val="00307794"/>
    <w:rsid w:val="00307F5F"/>
    <w:rsid w:val="00322361"/>
    <w:rsid w:val="003417A3"/>
    <w:rsid w:val="003629DD"/>
    <w:rsid w:val="003802C6"/>
    <w:rsid w:val="0038447A"/>
    <w:rsid w:val="0038717A"/>
    <w:rsid w:val="00395DC6"/>
    <w:rsid w:val="003A1EE1"/>
    <w:rsid w:val="003A4B03"/>
    <w:rsid w:val="003A60C3"/>
    <w:rsid w:val="003B1C73"/>
    <w:rsid w:val="003B387C"/>
    <w:rsid w:val="003D0212"/>
    <w:rsid w:val="003D02F4"/>
    <w:rsid w:val="003D4FAC"/>
    <w:rsid w:val="003D7D8D"/>
    <w:rsid w:val="003E1E5E"/>
    <w:rsid w:val="00402FFB"/>
    <w:rsid w:val="00427DA2"/>
    <w:rsid w:val="0043403D"/>
    <w:rsid w:val="00455972"/>
    <w:rsid w:val="004643B6"/>
    <w:rsid w:val="00466235"/>
    <w:rsid w:val="00467898"/>
    <w:rsid w:val="004818D8"/>
    <w:rsid w:val="00492BD6"/>
    <w:rsid w:val="004C2155"/>
    <w:rsid w:val="004F2F4A"/>
    <w:rsid w:val="004F59DD"/>
    <w:rsid w:val="00512740"/>
    <w:rsid w:val="0052270C"/>
    <w:rsid w:val="00537DEE"/>
    <w:rsid w:val="00547B73"/>
    <w:rsid w:val="005562ED"/>
    <w:rsid w:val="00583457"/>
    <w:rsid w:val="00583677"/>
    <w:rsid w:val="005909CE"/>
    <w:rsid w:val="005969FD"/>
    <w:rsid w:val="005B322D"/>
    <w:rsid w:val="005D32FA"/>
    <w:rsid w:val="005E5AAC"/>
    <w:rsid w:val="005F1D36"/>
    <w:rsid w:val="00613813"/>
    <w:rsid w:val="00616D7B"/>
    <w:rsid w:val="006202D1"/>
    <w:rsid w:val="00634B47"/>
    <w:rsid w:val="0067259A"/>
    <w:rsid w:val="00672D12"/>
    <w:rsid w:val="00685455"/>
    <w:rsid w:val="0069174E"/>
    <w:rsid w:val="00693CB7"/>
    <w:rsid w:val="006B2196"/>
    <w:rsid w:val="006B4C42"/>
    <w:rsid w:val="006C37B7"/>
    <w:rsid w:val="006C3B48"/>
    <w:rsid w:val="006F2CF8"/>
    <w:rsid w:val="00703B87"/>
    <w:rsid w:val="00727C70"/>
    <w:rsid w:val="007304B1"/>
    <w:rsid w:val="0073223A"/>
    <w:rsid w:val="0074057F"/>
    <w:rsid w:val="00747413"/>
    <w:rsid w:val="007553B5"/>
    <w:rsid w:val="0076059E"/>
    <w:rsid w:val="00767E66"/>
    <w:rsid w:val="00777C1A"/>
    <w:rsid w:val="007E4483"/>
    <w:rsid w:val="007F15CC"/>
    <w:rsid w:val="007F45CE"/>
    <w:rsid w:val="007F7A9B"/>
    <w:rsid w:val="00813CC7"/>
    <w:rsid w:val="00815215"/>
    <w:rsid w:val="008162D3"/>
    <w:rsid w:val="00846A28"/>
    <w:rsid w:val="008505B3"/>
    <w:rsid w:val="0086294F"/>
    <w:rsid w:val="008758C1"/>
    <w:rsid w:val="00877571"/>
    <w:rsid w:val="00882311"/>
    <w:rsid w:val="00894C94"/>
    <w:rsid w:val="00895E77"/>
    <w:rsid w:val="008B4180"/>
    <w:rsid w:val="008F023A"/>
    <w:rsid w:val="008F23AE"/>
    <w:rsid w:val="00912557"/>
    <w:rsid w:val="009141A8"/>
    <w:rsid w:val="009148E9"/>
    <w:rsid w:val="009425B9"/>
    <w:rsid w:val="00971091"/>
    <w:rsid w:val="009758DF"/>
    <w:rsid w:val="00977D3E"/>
    <w:rsid w:val="009B051D"/>
    <w:rsid w:val="009E6299"/>
    <w:rsid w:val="00A06CB8"/>
    <w:rsid w:val="00A12E58"/>
    <w:rsid w:val="00A33984"/>
    <w:rsid w:val="00A3443A"/>
    <w:rsid w:val="00A625B4"/>
    <w:rsid w:val="00A70208"/>
    <w:rsid w:val="00A77F96"/>
    <w:rsid w:val="00A841E4"/>
    <w:rsid w:val="00AB0967"/>
    <w:rsid w:val="00AC1B48"/>
    <w:rsid w:val="00AC2F17"/>
    <w:rsid w:val="00AD1E2B"/>
    <w:rsid w:val="00AE5020"/>
    <w:rsid w:val="00AF3057"/>
    <w:rsid w:val="00AF4F50"/>
    <w:rsid w:val="00B06230"/>
    <w:rsid w:val="00B2236C"/>
    <w:rsid w:val="00B263A5"/>
    <w:rsid w:val="00B3368A"/>
    <w:rsid w:val="00B43622"/>
    <w:rsid w:val="00B45243"/>
    <w:rsid w:val="00B50543"/>
    <w:rsid w:val="00B724E3"/>
    <w:rsid w:val="00B8127F"/>
    <w:rsid w:val="00BB00F4"/>
    <w:rsid w:val="00BB5F22"/>
    <w:rsid w:val="00BD042F"/>
    <w:rsid w:val="00BD181A"/>
    <w:rsid w:val="00BD4DB3"/>
    <w:rsid w:val="00BF160F"/>
    <w:rsid w:val="00BF55E2"/>
    <w:rsid w:val="00C21201"/>
    <w:rsid w:val="00C374CE"/>
    <w:rsid w:val="00C378F6"/>
    <w:rsid w:val="00C42B01"/>
    <w:rsid w:val="00C46950"/>
    <w:rsid w:val="00C52876"/>
    <w:rsid w:val="00C67A92"/>
    <w:rsid w:val="00C921E7"/>
    <w:rsid w:val="00C94760"/>
    <w:rsid w:val="00CB0F44"/>
    <w:rsid w:val="00CB71E9"/>
    <w:rsid w:val="00CC2CD8"/>
    <w:rsid w:val="00CF3669"/>
    <w:rsid w:val="00D03DA7"/>
    <w:rsid w:val="00D14803"/>
    <w:rsid w:val="00D1723D"/>
    <w:rsid w:val="00D17FB9"/>
    <w:rsid w:val="00D25D63"/>
    <w:rsid w:val="00D306AD"/>
    <w:rsid w:val="00D65BF1"/>
    <w:rsid w:val="00D9071A"/>
    <w:rsid w:val="00D97683"/>
    <w:rsid w:val="00DB3057"/>
    <w:rsid w:val="00DD07EC"/>
    <w:rsid w:val="00DD224A"/>
    <w:rsid w:val="00DD5EC3"/>
    <w:rsid w:val="00DD7104"/>
    <w:rsid w:val="00DE21E1"/>
    <w:rsid w:val="00DE6260"/>
    <w:rsid w:val="00DE687B"/>
    <w:rsid w:val="00DF75FF"/>
    <w:rsid w:val="00E03203"/>
    <w:rsid w:val="00E03EA5"/>
    <w:rsid w:val="00E138FD"/>
    <w:rsid w:val="00E16CEE"/>
    <w:rsid w:val="00E22785"/>
    <w:rsid w:val="00E25C08"/>
    <w:rsid w:val="00E262F6"/>
    <w:rsid w:val="00E30150"/>
    <w:rsid w:val="00E321FB"/>
    <w:rsid w:val="00E361DA"/>
    <w:rsid w:val="00E54CC5"/>
    <w:rsid w:val="00E55849"/>
    <w:rsid w:val="00E638FF"/>
    <w:rsid w:val="00E66C22"/>
    <w:rsid w:val="00E70BD8"/>
    <w:rsid w:val="00E7609B"/>
    <w:rsid w:val="00E823AB"/>
    <w:rsid w:val="00E8458F"/>
    <w:rsid w:val="00EB1987"/>
    <w:rsid w:val="00EC68B7"/>
    <w:rsid w:val="00EE017B"/>
    <w:rsid w:val="00EE045A"/>
    <w:rsid w:val="00EE3186"/>
    <w:rsid w:val="00EE3947"/>
    <w:rsid w:val="00EE5016"/>
    <w:rsid w:val="00F010B2"/>
    <w:rsid w:val="00F056A6"/>
    <w:rsid w:val="00F33AE4"/>
    <w:rsid w:val="00F412DB"/>
    <w:rsid w:val="00F441DB"/>
    <w:rsid w:val="00F56EF1"/>
    <w:rsid w:val="00F61430"/>
    <w:rsid w:val="00F806F3"/>
    <w:rsid w:val="00F90C28"/>
    <w:rsid w:val="00F96C28"/>
    <w:rsid w:val="00FA5EE7"/>
    <w:rsid w:val="00FA70EC"/>
    <w:rsid w:val="00FB71FB"/>
    <w:rsid w:val="00FC3235"/>
    <w:rsid w:val="00FE3032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72A5B"/>
  <w15:docId w15:val="{2D60705A-3001-5C4D-945A-4E71BD6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line="48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rFonts w:ascii="Calibri" w:hAnsi="Calibri"/>
      <w:b/>
      <w:bCs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Heading2Char">
    <w:name w:val="Heading 2 Char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Heading3Char">
    <w:name w:val="Heading 3 Char"/>
    <w:uiPriority w:val="9"/>
    <w:semiHidden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Heading4Char">
    <w:name w:val="Heading 4 Char"/>
    <w:uiPriority w:val="9"/>
    <w:semiHidden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Heading5Char">
    <w:name w:val="Heading 5 Char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Heading6Char">
    <w:name w:val="Heading 6 Char"/>
    <w:uiPriority w:val="9"/>
    <w:semiHidden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1Car">
    <w:name w:val="Título 1 Car"/>
    <w:link w:val="Ttulo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es-ES_tradnl" w:eastAsia="x-none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es-ES_tradnl" w:eastAsia="x-none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eastAsia="Times New Roman" w:hAnsi="Calibri" w:cs="Calibri"/>
      <w:b/>
      <w:bCs/>
      <w:sz w:val="28"/>
      <w:szCs w:val="28"/>
      <w:lang w:val="es-ES_tradnl" w:eastAsia="x-none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lang w:val="es-ES_tradnl" w:eastAsia="x-none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eastAsia="Times New Roman" w:hAnsi="Calibri" w:cs="Calibri"/>
      <w:b/>
      <w:bCs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HeaderChar">
    <w:name w:val="Header Char"/>
    <w:uiPriority w:val="99"/>
    <w:semiHidden/>
    <w:rPr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uiPriority w:val="99"/>
    <w:semiHidden/>
    <w:locked/>
    <w:rPr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FooterChar">
    <w:name w:val="Footer Char"/>
    <w:uiPriority w:val="99"/>
    <w:semiHidden/>
    <w:rPr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uiPriority w:val="99"/>
    <w:semiHidden/>
    <w:locked/>
    <w:rPr>
      <w:sz w:val="20"/>
      <w:szCs w:val="20"/>
      <w:lang w:val="es-ES_tradnl" w:eastAsia="x-none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uiPriority w:val="99"/>
    <w:semiHidden/>
    <w:rPr>
      <w:sz w:val="0"/>
      <w:szCs w:val="0"/>
      <w:lang w:val="es-ES_tradnl" w:eastAsia="es-ES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uiPriority w:val="99"/>
    <w:semiHidden/>
    <w:rPr>
      <w:sz w:val="0"/>
      <w:szCs w:val="0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stilo4">
    <w:name w:val="estilo4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stilo61">
    <w:name w:val="estilo61"/>
    <w:uiPriority w:val="99"/>
    <w:rPr>
      <w:b/>
      <w:bCs/>
      <w:color w:val="FF000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C3B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3B48"/>
  </w:style>
  <w:style w:type="character" w:customStyle="1" w:styleId="TextocomentarioCar">
    <w:name w:val="Texto comentario Car"/>
    <w:link w:val="Textocomentario"/>
    <w:uiPriority w:val="99"/>
    <w:semiHidden/>
    <w:rsid w:val="006C3B4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B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3B48"/>
    <w:rPr>
      <w:b/>
      <w:bCs/>
      <w:lang w:val="es-ES_tradnl" w:eastAsia="es-ES"/>
    </w:rPr>
  </w:style>
  <w:style w:type="paragraph" w:customStyle="1" w:styleId="Default">
    <w:name w:val="Default"/>
    <w:rsid w:val="00E138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styleId="Sombreadoclaro-nfasis1">
    <w:name w:val="Light Shading Accent 1"/>
    <w:basedOn w:val="Tablanormal"/>
    <w:uiPriority w:val="60"/>
    <w:rsid w:val="00EE01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E01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E017B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piecuerpo2">
    <w:name w:val="piecuerpo2"/>
    <w:basedOn w:val="Normal"/>
    <w:rsid w:val="00214346"/>
    <w:pPr>
      <w:spacing w:after="100" w:afterAutospacing="1" w:line="225" w:lineRule="atLeast"/>
      <w:ind w:left="750"/>
      <w:textAlignment w:val="top"/>
    </w:pPr>
    <w:rPr>
      <w:rFonts w:ascii="Arial" w:hAnsi="Arial" w:cs="Arial"/>
      <w:color w:val="333333"/>
      <w:sz w:val="17"/>
      <w:szCs w:val="17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05B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181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E303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3032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E3032"/>
    <w:rPr>
      <w:vertAlign w:val="superscript"/>
    </w:rPr>
  </w:style>
  <w:style w:type="paragraph" w:styleId="Revisin">
    <w:name w:val="Revision"/>
    <w:hidden/>
    <w:uiPriority w:val="99"/>
    <w:semiHidden/>
    <w:rsid w:val="001563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bogota.gov.co" TargetMode="External"/><Relationship Id="rId1" Type="http://schemas.openxmlformats.org/officeDocument/2006/relationships/hyperlink" Target="http://www.haciendabogot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09A63864D5B4FB98D542D61C225EE" ma:contentTypeVersion="4" ma:contentTypeDescription="Crear nuevo documento." ma:contentTypeScope="" ma:versionID="7fc5d3f975537fd9740279d318d4a036">
  <xsd:schema xmlns:xsd="http://www.w3.org/2001/XMLSchema" xmlns:xs="http://www.w3.org/2001/XMLSchema" xmlns:p="http://schemas.microsoft.com/office/2006/metadata/properties" xmlns:ns2="022c1f52-5ac6-47b7-8e77-11d54be04ede" xmlns:ns3="1d125ab3-83f6-44bb-92de-57fdfa34ba27" targetNamespace="http://schemas.microsoft.com/office/2006/metadata/properties" ma:root="true" ma:fieldsID="d410461e4e393131d1123da95036d939" ns2:_="" ns3:_="">
    <xsd:import namespace="022c1f52-5ac6-47b7-8e77-11d54be04ede"/>
    <xsd:import namespace="1d125ab3-83f6-44bb-92de-57fdfa34b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1f52-5ac6-47b7-8e77-11d54be04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5ab3-83f6-44bb-92de-57fdfa34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A7533-E534-4442-A67C-417DCA626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4C9E2-ECF0-4DF2-B3D3-BAEACFADC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C393A-4D12-4D8E-81A2-92E3F46D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1f52-5ac6-47b7-8e77-11d54be04ede"/>
    <ds:schemaRef ds:uri="1d125ab3-83f6-44bb-92de-57fdfa34b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59814-28C2-48D4-9C1B-1622B160F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plantilla SDH - Julio 2012</vt:lpstr>
      <vt:lpstr>Modelo plantilla SDH - Julio 2012</vt:lpstr>
    </vt:vector>
  </TitlesOfParts>
  <Company>LG  Electronics Inc.</Company>
  <LinksUpToDate>false</LinksUpToDate>
  <CharactersWithSpaces>3185</CharactersWithSpaces>
  <SharedDoc>false</SharedDoc>
  <HLinks>
    <vt:vector size="6" baseType="variant"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http://www.haciendabogota.gov.co/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plantilla SDH - Julio 2012</dc:title>
  <dc:subject>Plantillas manual de estilo 2012 Bogotá Humana</dc:subject>
  <dc:creator>Microsoft Office User</dc:creator>
  <cp:keywords>Plantillas</cp:keywords>
  <cp:lastModifiedBy>David Eduardo Arana Galvis</cp:lastModifiedBy>
  <cp:revision>6</cp:revision>
  <cp:lastPrinted>2020-02-07T14:13:00Z</cp:lastPrinted>
  <dcterms:created xsi:type="dcterms:W3CDTF">2021-11-19T02:57:00Z</dcterms:created>
  <dcterms:modified xsi:type="dcterms:W3CDTF">2021-11-23T16:40:00Z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0x0101006D909A63864D5B4FB98D542D61C225EE</vt:lpwstr>
  </property>
</Properties>
</file>